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F6C6C" w14:textId="77777777" w:rsidR="000C471C" w:rsidRDefault="000C471C">
      <w:pPr>
        <w:rPr>
          <w:rFonts w:ascii="Arial" w:hAnsi="Arial" w:cs="Arial"/>
          <w:sz w:val="72"/>
          <w:szCs w:val="72"/>
        </w:rPr>
      </w:pPr>
      <w:r>
        <w:rPr>
          <w:noProof/>
        </w:rPr>
        <w:pict w14:anchorId="0FCCC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6.55pt;margin-top:-55.3pt;width:101.25pt;height:81.85pt;z-index:251657216">
            <v:imagedata r:id="rId7" o:title="nl-leisure"/>
          </v:shape>
        </w:pict>
      </w:r>
    </w:p>
    <w:p w14:paraId="1E5F2801" w14:textId="77777777" w:rsidR="000C471C" w:rsidRDefault="000C471C">
      <w:pPr>
        <w:rPr>
          <w:rFonts w:ascii="Arial" w:hAnsi="Arial" w:cs="Arial"/>
          <w:sz w:val="72"/>
          <w:szCs w:val="72"/>
        </w:rPr>
      </w:pPr>
    </w:p>
    <w:p w14:paraId="438E6DC1" w14:textId="77777777" w:rsidR="000C471C" w:rsidRDefault="000C471C">
      <w:pPr>
        <w:rPr>
          <w:rFonts w:ascii="Arial" w:hAnsi="Arial" w:cs="Arial"/>
          <w:sz w:val="72"/>
          <w:szCs w:val="72"/>
        </w:rPr>
      </w:pPr>
    </w:p>
    <w:p w14:paraId="4A155237" w14:textId="77777777" w:rsidR="000C471C" w:rsidRDefault="000C471C">
      <w:pPr>
        <w:rPr>
          <w:rFonts w:ascii="Arial" w:hAnsi="Arial" w:cs="Arial"/>
          <w:sz w:val="72"/>
          <w:szCs w:val="72"/>
        </w:rPr>
      </w:pPr>
    </w:p>
    <w:p w14:paraId="2EFFDE4D" w14:textId="77777777" w:rsidR="000C471C" w:rsidRDefault="000C471C" w:rsidP="00E95D8C">
      <w:pPr>
        <w:jc w:val="center"/>
        <w:rPr>
          <w:rFonts w:ascii="Arial" w:hAnsi="Arial" w:cs="Arial"/>
          <w:sz w:val="72"/>
          <w:szCs w:val="72"/>
        </w:rPr>
      </w:pPr>
    </w:p>
    <w:p w14:paraId="28FFED0A" w14:textId="77777777" w:rsidR="00EB6866" w:rsidRDefault="00F44B51" w:rsidP="00E95D8C">
      <w:pPr>
        <w:jc w:val="center"/>
        <w:rPr>
          <w:rFonts w:ascii="Arial" w:hAnsi="Arial" w:cs="Arial"/>
          <w:sz w:val="72"/>
          <w:szCs w:val="72"/>
        </w:rPr>
      </w:pPr>
      <w:r>
        <w:rPr>
          <w:rFonts w:ascii="Arial" w:hAnsi="Arial" w:cs="Arial"/>
          <w:sz w:val="72"/>
          <w:szCs w:val="72"/>
        </w:rPr>
        <w:t>Time Off For</w:t>
      </w:r>
    </w:p>
    <w:p w14:paraId="7D3573E4" w14:textId="77777777" w:rsidR="00F44B51" w:rsidRDefault="00BA2933" w:rsidP="00E95D8C">
      <w:pPr>
        <w:jc w:val="center"/>
        <w:rPr>
          <w:rFonts w:ascii="Arial" w:hAnsi="Arial" w:cs="Arial"/>
          <w:sz w:val="72"/>
          <w:szCs w:val="72"/>
        </w:rPr>
      </w:pPr>
      <w:r>
        <w:rPr>
          <w:rFonts w:ascii="Arial" w:hAnsi="Arial" w:cs="Arial"/>
          <w:sz w:val="72"/>
          <w:szCs w:val="72"/>
        </w:rPr>
        <w:t>Trade Union Duties</w:t>
      </w:r>
      <w:r w:rsidR="00E95D8C">
        <w:rPr>
          <w:rFonts w:ascii="Arial" w:hAnsi="Arial" w:cs="Arial"/>
          <w:sz w:val="72"/>
          <w:szCs w:val="72"/>
        </w:rPr>
        <w:t>, Training and Activities</w:t>
      </w:r>
    </w:p>
    <w:p w14:paraId="06ABFB2D" w14:textId="77777777" w:rsidR="000C471C" w:rsidRPr="000C471C" w:rsidRDefault="00B7599A" w:rsidP="00E95D8C">
      <w:pPr>
        <w:jc w:val="center"/>
        <w:rPr>
          <w:rFonts w:ascii="Arial" w:hAnsi="Arial" w:cs="Arial"/>
          <w:sz w:val="72"/>
          <w:szCs w:val="72"/>
        </w:rPr>
      </w:pPr>
      <w:r>
        <w:rPr>
          <w:rFonts w:ascii="Arial" w:hAnsi="Arial" w:cs="Arial"/>
          <w:sz w:val="72"/>
          <w:szCs w:val="72"/>
        </w:rPr>
        <w:t>Guidance Note</w:t>
      </w:r>
    </w:p>
    <w:p w14:paraId="0ECF9EE1" w14:textId="77777777" w:rsidR="000C471C" w:rsidRDefault="000C471C">
      <w:pPr>
        <w:rPr>
          <w:rFonts w:ascii="Arial" w:hAnsi="Arial" w:cs="Arial"/>
          <w:sz w:val="22"/>
          <w:szCs w:val="22"/>
        </w:rPr>
      </w:pPr>
    </w:p>
    <w:p w14:paraId="4E0ED3B0" w14:textId="77777777" w:rsidR="000C471C" w:rsidRDefault="000C471C">
      <w:pPr>
        <w:rPr>
          <w:rFonts w:ascii="Arial" w:hAnsi="Arial" w:cs="Arial"/>
          <w:sz w:val="22"/>
          <w:szCs w:val="22"/>
        </w:rPr>
      </w:pPr>
    </w:p>
    <w:p w14:paraId="29DBD863" w14:textId="77777777" w:rsidR="000C471C" w:rsidRDefault="000C471C">
      <w:pPr>
        <w:rPr>
          <w:rFonts w:ascii="Arial" w:hAnsi="Arial" w:cs="Arial"/>
          <w:sz w:val="22"/>
          <w:szCs w:val="22"/>
        </w:rPr>
      </w:pPr>
    </w:p>
    <w:p w14:paraId="72091272" w14:textId="77777777" w:rsidR="000C471C" w:rsidRDefault="000C471C">
      <w:pPr>
        <w:rPr>
          <w:rFonts w:ascii="Arial" w:hAnsi="Arial" w:cs="Arial"/>
          <w:sz w:val="22"/>
          <w:szCs w:val="22"/>
        </w:rPr>
      </w:pPr>
    </w:p>
    <w:p w14:paraId="6115A05D" w14:textId="77777777" w:rsidR="000C471C" w:rsidRDefault="000C471C">
      <w:pPr>
        <w:rPr>
          <w:rFonts w:ascii="Arial" w:hAnsi="Arial" w:cs="Arial"/>
          <w:sz w:val="22"/>
          <w:szCs w:val="22"/>
        </w:rPr>
      </w:pPr>
    </w:p>
    <w:p w14:paraId="15B600DB" w14:textId="77777777" w:rsidR="000C471C" w:rsidRDefault="000C471C">
      <w:pPr>
        <w:rPr>
          <w:rFonts w:ascii="Arial" w:hAnsi="Arial" w:cs="Arial"/>
          <w:sz w:val="22"/>
          <w:szCs w:val="22"/>
        </w:rPr>
      </w:pPr>
    </w:p>
    <w:p w14:paraId="024B88B6" w14:textId="77777777" w:rsidR="000C471C" w:rsidRDefault="000C471C">
      <w:pPr>
        <w:rPr>
          <w:rFonts w:ascii="Arial" w:hAnsi="Arial" w:cs="Arial"/>
          <w:sz w:val="22"/>
          <w:szCs w:val="22"/>
        </w:rPr>
      </w:pPr>
    </w:p>
    <w:p w14:paraId="26C8559B" w14:textId="77777777" w:rsidR="000C471C" w:rsidRDefault="000C471C">
      <w:pPr>
        <w:rPr>
          <w:rFonts w:ascii="Arial" w:hAnsi="Arial" w:cs="Arial"/>
          <w:sz w:val="22"/>
          <w:szCs w:val="22"/>
        </w:rPr>
      </w:pPr>
    </w:p>
    <w:p w14:paraId="6E88EA95" w14:textId="77777777" w:rsidR="000C471C" w:rsidRDefault="000C471C">
      <w:pPr>
        <w:rPr>
          <w:rFonts w:ascii="Arial" w:hAnsi="Arial" w:cs="Arial"/>
          <w:sz w:val="22"/>
          <w:szCs w:val="22"/>
        </w:rPr>
      </w:pPr>
    </w:p>
    <w:p w14:paraId="159C4DB8" w14:textId="77777777" w:rsidR="000C471C" w:rsidRDefault="000C471C">
      <w:pPr>
        <w:rPr>
          <w:rFonts w:ascii="Arial" w:hAnsi="Arial" w:cs="Arial"/>
          <w:sz w:val="22"/>
          <w:szCs w:val="22"/>
        </w:rPr>
      </w:pPr>
    </w:p>
    <w:p w14:paraId="285E3B6D" w14:textId="77777777" w:rsidR="000C471C" w:rsidRDefault="000C471C">
      <w:pPr>
        <w:rPr>
          <w:rFonts w:ascii="Arial" w:hAnsi="Arial" w:cs="Arial"/>
          <w:sz w:val="22"/>
          <w:szCs w:val="22"/>
        </w:rPr>
      </w:pPr>
    </w:p>
    <w:p w14:paraId="421A8530" w14:textId="77777777" w:rsidR="000C471C" w:rsidRDefault="000C471C">
      <w:pPr>
        <w:rPr>
          <w:rFonts w:ascii="Arial" w:hAnsi="Arial" w:cs="Arial"/>
          <w:sz w:val="22"/>
          <w:szCs w:val="22"/>
        </w:rPr>
      </w:pPr>
    </w:p>
    <w:p w14:paraId="0E744BF2" w14:textId="77777777" w:rsidR="000C471C" w:rsidRDefault="000C471C">
      <w:pPr>
        <w:rPr>
          <w:rFonts w:ascii="Arial" w:hAnsi="Arial" w:cs="Arial"/>
          <w:sz w:val="22"/>
          <w:szCs w:val="22"/>
        </w:rPr>
      </w:pPr>
    </w:p>
    <w:p w14:paraId="1E923DA9" w14:textId="77777777" w:rsidR="000C471C" w:rsidRDefault="000C471C">
      <w:pPr>
        <w:rPr>
          <w:rFonts w:ascii="Arial" w:hAnsi="Arial" w:cs="Arial"/>
          <w:sz w:val="22"/>
          <w:szCs w:val="22"/>
        </w:rPr>
      </w:pPr>
    </w:p>
    <w:p w14:paraId="6B543F74" w14:textId="77777777" w:rsidR="000C471C" w:rsidRDefault="000C471C">
      <w:pPr>
        <w:rPr>
          <w:rFonts w:ascii="Arial" w:hAnsi="Arial" w:cs="Arial"/>
          <w:sz w:val="22"/>
          <w:szCs w:val="22"/>
        </w:rPr>
      </w:pPr>
    </w:p>
    <w:p w14:paraId="1A1334C9" w14:textId="77777777" w:rsidR="000C471C" w:rsidRDefault="000C471C">
      <w:pPr>
        <w:rPr>
          <w:rFonts w:ascii="Arial" w:hAnsi="Arial" w:cs="Arial"/>
          <w:sz w:val="22"/>
          <w:szCs w:val="22"/>
        </w:rPr>
      </w:pPr>
    </w:p>
    <w:p w14:paraId="6DDCCF5E" w14:textId="77777777" w:rsidR="000C471C" w:rsidRDefault="000C471C">
      <w:pPr>
        <w:rPr>
          <w:rFonts w:ascii="Arial" w:hAnsi="Arial" w:cs="Arial"/>
          <w:sz w:val="22"/>
          <w:szCs w:val="22"/>
        </w:rPr>
      </w:pPr>
    </w:p>
    <w:p w14:paraId="4B0C4CDF" w14:textId="77777777" w:rsidR="000C471C" w:rsidRDefault="000C471C">
      <w:pPr>
        <w:rPr>
          <w:rFonts w:ascii="Arial" w:hAnsi="Arial" w:cs="Arial"/>
          <w:sz w:val="22"/>
          <w:szCs w:val="22"/>
        </w:rPr>
      </w:pPr>
    </w:p>
    <w:p w14:paraId="31EDED71" w14:textId="77777777" w:rsidR="000C471C" w:rsidRDefault="000C471C">
      <w:pPr>
        <w:rPr>
          <w:rFonts w:ascii="Arial" w:hAnsi="Arial" w:cs="Arial"/>
          <w:sz w:val="22"/>
          <w:szCs w:val="22"/>
        </w:rPr>
      </w:pPr>
    </w:p>
    <w:p w14:paraId="0FBAC725" w14:textId="77777777" w:rsidR="000C471C" w:rsidRDefault="000C471C">
      <w:pPr>
        <w:rPr>
          <w:rFonts w:ascii="Arial" w:hAnsi="Arial" w:cs="Arial"/>
          <w:sz w:val="22"/>
          <w:szCs w:val="22"/>
        </w:rPr>
      </w:pPr>
    </w:p>
    <w:p w14:paraId="0B7687AC" w14:textId="77777777" w:rsidR="00A26343" w:rsidRPr="00A26343" w:rsidRDefault="00D653BC" w:rsidP="00A26343">
      <w:pPr>
        <w:pStyle w:val="Footer"/>
        <w:rPr>
          <w:rFonts w:ascii="Arial" w:hAnsi="Arial" w:cs="Arial"/>
          <w:sz w:val="18"/>
          <w:szCs w:val="18"/>
        </w:rPr>
      </w:pPr>
      <w:r w:rsidRPr="00A76DB5">
        <w:rPr>
          <w:rFonts w:ascii="Arial" w:hAnsi="Arial" w:cs="Arial"/>
          <w:sz w:val="24"/>
          <w:szCs w:val="28"/>
        </w:rPr>
        <w:t>Human Resources</w:t>
      </w:r>
      <w:r w:rsidR="00A26343">
        <w:rPr>
          <w:rFonts w:ascii="Arial" w:hAnsi="Arial" w:cs="Arial"/>
          <w:sz w:val="24"/>
          <w:szCs w:val="28"/>
        </w:rPr>
        <w:tab/>
      </w:r>
      <w:r w:rsidR="00A26343">
        <w:rPr>
          <w:rFonts w:ascii="Arial" w:hAnsi="Arial" w:cs="Arial"/>
          <w:sz w:val="24"/>
          <w:szCs w:val="28"/>
        </w:rPr>
        <w:tab/>
      </w:r>
      <w:r w:rsidR="00A26343">
        <w:rPr>
          <w:rFonts w:ascii="Arial" w:hAnsi="Arial" w:cs="Arial"/>
          <w:sz w:val="24"/>
          <w:szCs w:val="28"/>
        </w:rPr>
        <w:tab/>
      </w:r>
      <w:r w:rsidR="00A26343">
        <w:rPr>
          <w:rFonts w:ascii="Arial" w:hAnsi="Arial" w:cs="Arial"/>
          <w:sz w:val="24"/>
          <w:szCs w:val="28"/>
        </w:rPr>
        <w:tab/>
      </w:r>
      <w:r w:rsidR="00A26343">
        <w:rPr>
          <w:rFonts w:ascii="Arial" w:hAnsi="Arial" w:cs="Arial"/>
          <w:sz w:val="24"/>
          <w:szCs w:val="28"/>
        </w:rPr>
        <w:tab/>
      </w:r>
      <w:r w:rsidR="00A26343">
        <w:rPr>
          <w:rFonts w:ascii="Arial" w:hAnsi="Arial" w:cs="Arial"/>
          <w:sz w:val="24"/>
          <w:szCs w:val="28"/>
        </w:rPr>
        <w:tab/>
      </w:r>
      <w:r w:rsidR="00A26343">
        <w:rPr>
          <w:rFonts w:ascii="Arial" w:hAnsi="Arial" w:cs="Arial"/>
          <w:sz w:val="24"/>
          <w:szCs w:val="28"/>
        </w:rPr>
        <w:tab/>
      </w:r>
      <w:r w:rsidR="00A26343">
        <w:rPr>
          <w:rFonts w:ascii="Arial" w:hAnsi="Arial" w:cs="Arial"/>
          <w:sz w:val="24"/>
          <w:szCs w:val="28"/>
        </w:rPr>
        <w:tab/>
      </w:r>
      <w:r w:rsidR="00A26343" w:rsidRPr="00A26343">
        <w:rPr>
          <w:rFonts w:ascii="Arial" w:hAnsi="Arial" w:cs="Arial"/>
          <w:sz w:val="18"/>
          <w:szCs w:val="18"/>
        </w:rPr>
        <w:t>Approved at Council April 1999</w:t>
      </w:r>
    </w:p>
    <w:p w14:paraId="5D3F91EC" w14:textId="77777777" w:rsidR="00A26343" w:rsidRPr="00A26343" w:rsidRDefault="006C723C" w:rsidP="00A26343">
      <w:pPr>
        <w:pStyle w:val="Footer"/>
        <w:jc w:val="right"/>
        <w:rPr>
          <w:rFonts w:ascii="Arial" w:hAnsi="Arial" w:cs="Arial"/>
          <w:sz w:val="18"/>
          <w:szCs w:val="18"/>
        </w:rPr>
      </w:pPr>
      <w:r>
        <w:rPr>
          <w:rFonts w:ascii="Arial" w:hAnsi="Arial" w:cs="Arial"/>
          <w:sz w:val="18"/>
          <w:szCs w:val="18"/>
        </w:rPr>
        <w:t>Amended Policy Approved</w:t>
      </w:r>
      <w:r w:rsidR="00A26343" w:rsidRPr="00A26343">
        <w:rPr>
          <w:rFonts w:ascii="Arial" w:hAnsi="Arial" w:cs="Arial"/>
          <w:sz w:val="18"/>
          <w:szCs w:val="18"/>
        </w:rPr>
        <w:t xml:space="preserve"> at NLL Board June 2008</w:t>
      </w:r>
    </w:p>
    <w:p w14:paraId="6ACDECAA" w14:textId="77777777" w:rsidR="000C471C" w:rsidRPr="00A76DB5" w:rsidRDefault="000C471C" w:rsidP="000C471C">
      <w:pPr>
        <w:rPr>
          <w:rFonts w:ascii="Arial" w:hAnsi="Arial" w:cs="Arial"/>
          <w:b/>
          <w:sz w:val="28"/>
          <w:szCs w:val="28"/>
        </w:rPr>
      </w:pPr>
      <w:r>
        <w:rPr>
          <w:rFonts w:ascii="Arial" w:hAnsi="Arial" w:cs="Arial"/>
          <w:sz w:val="22"/>
          <w:szCs w:val="22"/>
        </w:rPr>
        <w:br w:type="page"/>
      </w:r>
      <w:r w:rsidR="00527911" w:rsidRPr="00A76DB5">
        <w:rPr>
          <w:rFonts w:ascii="Arial" w:hAnsi="Arial" w:cs="Arial"/>
          <w:b/>
          <w:sz w:val="32"/>
          <w:szCs w:val="28"/>
        </w:rPr>
        <w:lastRenderedPageBreak/>
        <w:t>Contents</w:t>
      </w:r>
    </w:p>
    <w:p w14:paraId="78FD1F1B" w14:textId="77777777" w:rsidR="00527911" w:rsidRDefault="00527911" w:rsidP="00527911">
      <w:pPr>
        <w:rPr>
          <w:rFonts w:ascii="Arial" w:hAnsi="Arial" w:cs="Arial"/>
          <w:sz w:val="24"/>
          <w:szCs w:val="24"/>
        </w:rPr>
      </w:pPr>
    </w:p>
    <w:p w14:paraId="219F37A3" w14:textId="77777777" w:rsidR="005E3784" w:rsidRDefault="005E3784" w:rsidP="005E3784">
      <w:pPr>
        <w:tabs>
          <w:tab w:val="left" w:pos="7371"/>
        </w:tabs>
        <w:rPr>
          <w:rFonts w:ascii="Arial" w:hAnsi="Arial" w:cs="Arial"/>
          <w:sz w:val="24"/>
          <w:szCs w:val="24"/>
        </w:rPr>
      </w:pPr>
      <w:r>
        <w:rPr>
          <w:rFonts w:ascii="Arial" w:hAnsi="Arial" w:cs="Arial"/>
          <w:sz w:val="24"/>
          <w:szCs w:val="24"/>
        </w:rPr>
        <w:t xml:space="preserve">Section </w:t>
      </w:r>
      <w:r>
        <w:rPr>
          <w:rFonts w:ascii="Arial" w:hAnsi="Arial" w:cs="Arial"/>
          <w:sz w:val="24"/>
          <w:szCs w:val="24"/>
        </w:rPr>
        <w:tab/>
        <w:t>Page</w:t>
      </w:r>
    </w:p>
    <w:p w14:paraId="7426202F" w14:textId="77777777" w:rsidR="005E3784" w:rsidRPr="00527911" w:rsidRDefault="005E3784" w:rsidP="00527911">
      <w:pPr>
        <w:rPr>
          <w:rFonts w:ascii="Arial" w:hAnsi="Arial" w:cs="Arial"/>
          <w:sz w:val="24"/>
          <w:szCs w:val="24"/>
        </w:rPr>
      </w:pPr>
    </w:p>
    <w:p w14:paraId="75AD9F36" w14:textId="77777777" w:rsidR="00D2652B" w:rsidRPr="00A76DB5" w:rsidRDefault="003268F1" w:rsidP="005E3784">
      <w:pPr>
        <w:numPr>
          <w:ilvl w:val="0"/>
          <w:numId w:val="1"/>
        </w:numPr>
        <w:tabs>
          <w:tab w:val="num" w:pos="1701"/>
          <w:tab w:val="left" w:pos="7655"/>
        </w:tabs>
        <w:ind w:left="567" w:hanging="567"/>
        <w:rPr>
          <w:rFonts w:ascii="Arial" w:hAnsi="Arial" w:cs="Arial"/>
          <w:sz w:val="24"/>
          <w:szCs w:val="22"/>
        </w:rPr>
      </w:pPr>
      <w:r w:rsidRPr="00A76DB5">
        <w:rPr>
          <w:rFonts w:ascii="Arial" w:hAnsi="Arial" w:cs="Arial"/>
          <w:sz w:val="24"/>
          <w:szCs w:val="22"/>
        </w:rPr>
        <w:t>Introduction</w:t>
      </w:r>
      <w:r w:rsidR="005E3784">
        <w:rPr>
          <w:rFonts w:ascii="Arial" w:hAnsi="Arial" w:cs="Arial"/>
          <w:sz w:val="24"/>
          <w:szCs w:val="22"/>
        </w:rPr>
        <w:tab/>
      </w:r>
      <w:r w:rsidR="005E3784">
        <w:rPr>
          <w:rFonts w:ascii="Arial" w:hAnsi="Arial" w:cs="Arial"/>
          <w:sz w:val="24"/>
          <w:szCs w:val="22"/>
        </w:rPr>
        <w:tab/>
        <w:t>3</w:t>
      </w:r>
    </w:p>
    <w:p w14:paraId="20C1C970" w14:textId="77777777" w:rsidR="003268F1" w:rsidRPr="00A76DB5" w:rsidRDefault="003268F1" w:rsidP="005E3784">
      <w:pPr>
        <w:tabs>
          <w:tab w:val="num" w:pos="1701"/>
        </w:tabs>
        <w:rPr>
          <w:rFonts w:ascii="Arial" w:hAnsi="Arial" w:cs="Arial"/>
          <w:sz w:val="24"/>
          <w:szCs w:val="22"/>
        </w:rPr>
      </w:pPr>
    </w:p>
    <w:p w14:paraId="45599A0A" w14:textId="77777777" w:rsidR="003268F1" w:rsidRPr="00A76DB5" w:rsidRDefault="005856C1" w:rsidP="005E3784">
      <w:pPr>
        <w:numPr>
          <w:ilvl w:val="0"/>
          <w:numId w:val="1"/>
        </w:numPr>
        <w:tabs>
          <w:tab w:val="num" w:pos="1701"/>
          <w:tab w:val="left" w:pos="7655"/>
        </w:tabs>
        <w:ind w:left="567" w:hanging="567"/>
        <w:rPr>
          <w:rFonts w:ascii="Arial" w:hAnsi="Arial" w:cs="Arial"/>
          <w:sz w:val="24"/>
          <w:szCs w:val="22"/>
        </w:rPr>
      </w:pPr>
      <w:r w:rsidRPr="00A76DB5">
        <w:rPr>
          <w:rFonts w:ascii="Arial" w:hAnsi="Arial" w:cs="Arial"/>
          <w:sz w:val="24"/>
          <w:szCs w:val="22"/>
        </w:rPr>
        <w:t>General Principles</w:t>
      </w:r>
      <w:r w:rsidR="005E3784">
        <w:rPr>
          <w:rFonts w:ascii="Arial" w:hAnsi="Arial" w:cs="Arial"/>
          <w:sz w:val="24"/>
          <w:szCs w:val="22"/>
        </w:rPr>
        <w:tab/>
      </w:r>
      <w:r w:rsidR="005E3784">
        <w:rPr>
          <w:rFonts w:ascii="Arial" w:hAnsi="Arial" w:cs="Arial"/>
          <w:sz w:val="24"/>
          <w:szCs w:val="22"/>
        </w:rPr>
        <w:tab/>
        <w:t>3</w:t>
      </w:r>
    </w:p>
    <w:p w14:paraId="19774EFF" w14:textId="77777777" w:rsidR="003268F1" w:rsidRPr="00A76DB5" w:rsidRDefault="003268F1" w:rsidP="005E3784">
      <w:pPr>
        <w:tabs>
          <w:tab w:val="num" w:pos="1701"/>
        </w:tabs>
        <w:rPr>
          <w:rFonts w:ascii="Arial" w:hAnsi="Arial" w:cs="Arial"/>
          <w:sz w:val="24"/>
          <w:szCs w:val="22"/>
        </w:rPr>
      </w:pPr>
    </w:p>
    <w:p w14:paraId="111E4C8E" w14:textId="77777777" w:rsidR="003268F1" w:rsidRPr="00A76DB5" w:rsidRDefault="005856C1" w:rsidP="005E3784">
      <w:pPr>
        <w:numPr>
          <w:ilvl w:val="0"/>
          <w:numId w:val="1"/>
        </w:numPr>
        <w:tabs>
          <w:tab w:val="num" w:pos="1701"/>
          <w:tab w:val="left" w:pos="7655"/>
        </w:tabs>
        <w:ind w:left="567" w:hanging="567"/>
        <w:rPr>
          <w:rFonts w:ascii="Arial" w:hAnsi="Arial" w:cs="Arial"/>
          <w:sz w:val="24"/>
          <w:szCs w:val="22"/>
        </w:rPr>
      </w:pPr>
      <w:r w:rsidRPr="00A76DB5">
        <w:rPr>
          <w:rFonts w:ascii="Arial" w:hAnsi="Arial" w:cs="Arial"/>
          <w:sz w:val="24"/>
          <w:szCs w:val="22"/>
        </w:rPr>
        <w:t>Definition of a Trade Union Official</w:t>
      </w:r>
      <w:r w:rsidR="005E3784">
        <w:rPr>
          <w:rFonts w:ascii="Arial" w:hAnsi="Arial" w:cs="Arial"/>
          <w:sz w:val="24"/>
          <w:szCs w:val="22"/>
        </w:rPr>
        <w:tab/>
        <w:t>3</w:t>
      </w:r>
    </w:p>
    <w:p w14:paraId="526B94BD" w14:textId="77777777" w:rsidR="003268F1" w:rsidRPr="00A76DB5" w:rsidRDefault="003268F1" w:rsidP="005E3784">
      <w:pPr>
        <w:tabs>
          <w:tab w:val="num" w:pos="1701"/>
        </w:tabs>
        <w:rPr>
          <w:rFonts w:ascii="Arial" w:hAnsi="Arial" w:cs="Arial"/>
          <w:sz w:val="24"/>
          <w:szCs w:val="22"/>
        </w:rPr>
      </w:pPr>
    </w:p>
    <w:p w14:paraId="0435F67F" w14:textId="77777777" w:rsidR="003268F1" w:rsidRPr="00A76DB5" w:rsidRDefault="005856C1" w:rsidP="005E3784">
      <w:pPr>
        <w:numPr>
          <w:ilvl w:val="0"/>
          <w:numId w:val="1"/>
        </w:numPr>
        <w:tabs>
          <w:tab w:val="num" w:pos="1701"/>
          <w:tab w:val="left" w:pos="7655"/>
        </w:tabs>
        <w:ind w:left="567" w:hanging="567"/>
        <w:rPr>
          <w:rFonts w:ascii="Arial" w:hAnsi="Arial" w:cs="Arial"/>
          <w:sz w:val="24"/>
          <w:szCs w:val="22"/>
        </w:rPr>
      </w:pPr>
      <w:r w:rsidRPr="00A76DB5">
        <w:rPr>
          <w:rFonts w:ascii="Arial" w:hAnsi="Arial" w:cs="Arial"/>
          <w:sz w:val="24"/>
          <w:szCs w:val="22"/>
        </w:rPr>
        <w:t>Duties and Activities which Attract Time Off</w:t>
      </w:r>
      <w:r w:rsidR="005E3784">
        <w:rPr>
          <w:rFonts w:ascii="Arial" w:hAnsi="Arial" w:cs="Arial"/>
          <w:sz w:val="24"/>
          <w:szCs w:val="22"/>
        </w:rPr>
        <w:tab/>
        <w:t>3</w:t>
      </w:r>
    </w:p>
    <w:p w14:paraId="253E25D4" w14:textId="77777777" w:rsidR="00221958" w:rsidRPr="00A76DB5" w:rsidRDefault="00221958" w:rsidP="005E3784">
      <w:pPr>
        <w:tabs>
          <w:tab w:val="num" w:pos="1701"/>
        </w:tabs>
        <w:rPr>
          <w:rFonts w:ascii="Arial" w:hAnsi="Arial" w:cs="Arial"/>
          <w:sz w:val="24"/>
          <w:szCs w:val="22"/>
        </w:rPr>
      </w:pPr>
    </w:p>
    <w:p w14:paraId="5C3DF8A0" w14:textId="77777777" w:rsidR="00221958" w:rsidRPr="00A76DB5" w:rsidRDefault="00221958" w:rsidP="005E3784">
      <w:pPr>
        <w:numPr>
          <w:ilvl w:val="0"/>
          <w:numId w:val="1"/>
        </w:numPr>
        <w:tabs>
          <w:tab w:val="num" w:pos="1701"/>
          <w:tab w:val="left" w:pos="7655"/>
        </w:tabs>
        <w:ind w:left="567" w:hanging="567"/>
        <w:rPr>
          <w:rFonts w:ascii="Arial" w:hAnsi="Arial" w:cs="Arial"/>
          <w:sz w:val="24"/>
          <w:szCs w:val="22"/>
        </w:rPr>
      </w:pPr>
      <w:r w:rsidRPr="00A76DB5">
        <w:rPr>
          <w:rFonts w:ascii="Arial" w:hAnsi="Arial" w:cs="Arial"/>
          <w:sz w:val="24"/>
          <w:szCs w:val="22"/>
        </w:rPr>
        <w:t>Amount of Time Off</w:t>
      </w:r>
      <w:r w:rsidR="005E3784">
        <w:rPr>
          <w:rFonts w:ascii="Arial" w:hAnsi="Arial" w:cs="Arial"/>
          <w:sz w:val="24"/>
          <w:szCs w:val="22"/>
        </w:rPr>
        <w:tab/>
      </w:r>
      <w:r w:rsidR="005E3784">
        <w:rPr>
          <w:rFonts w:ascii="Arial" w:hAnsi="Arial" w:cs="Arial"/>
          <w:sz w:val="24"/>
          <w:szCs w:val="22"/>
        </w:rPr>
        <w:tab/>
        <w:t>6</w:t>
      </w:r>
    </w:p>
    <w:p w14:paraId="5077FE52" w14:textId="77777777" w:rsidR="003268F1" w:rsidRPr="00A76DB5" w:rsidRDefault="003268F1" w:rsidP="005E3784">
      <w:pPr>
        <w:tabs>
          <w:tab w:val="num" w:pos="1701"/>
        </w:tabs>
        <w:rPr>
          <w:rFonts w:ascii="Arial" w:hAnsi="Arial" w:cs="Arial"/>
          <w:sz w:val="24"/>
          <w:szCs w:val="22"/>
        </w:rPr>
      </w:pPr>
    </w:p>
    <w:p w14:paraId="266474B8" w14:textId="77777777" w:rsidR="003268F1" w:rsidRPr="00A76DB5" w:rsidRDefault="005856C1" w:rsidP="005E3784">
      <w:pPr>
        <w:numPr>
          <w:ilvl w:val="0"/>
          <w:numId w:val="1"/>
        </w:numPr>
        <w:tabs>
          <w:tab w:val="num" w:pos="1701"/>
          <w:tab w:val="left" w:pos="7655"/>
        </w:tabs>
        <w:ind w:left="567" w:hanging="567"/>
        <w:rPr>
          <w:rFonts w:ascii="Arial" w:hAnsi="Arial" w:cs="Arial"/>
          <w:sz w:val="24"/>
          <w:szCs w:val="22"/>
        </w:rPr>
      </w:pPr>
      <w:r w:rsidRPr="00A76DB5">
        <w:rPr>
          <w:rFonts w:ascii="Arial" w:hAnsi="Arial" w:cs="Arial"/>
          <w:sz w:val="24"/>
          <w:szCs w:val="22"/>
        </w:rPr>
        <w:t>Procedures – Form PS16</w:t>
      </w:r>
      <w:r w:rsidR="005E3784">
        <w:rPr>
          <w:rFonts w:ascii="Arial" w:hAnsi="Arial" w:cs="Arial"/>
          <w:sz w:val="24"/>
          <w:szCs w:val="22"/>
        </w:rPr>
        <w:tab/>
      </w:r>
      <w:r w:rsidR="005E3784">
        <w:rPr>
          <w:rFonts w:ascii="Arial" w:hAnsi="Arial" w:cs="Arial"/>
          <w:sz w:val="24"/>
          <w:szCs w:val="22"/>
        </w:rPr>
        <w:tab/>
        <w:t>6</w:t>
      </w:r>
    </w:p>
    <w:p w14:paraId="76DE8404" w14:textId="77777777" w:rsidR="003268F1" w:rsidRPr="003268F1" w:rsidRDefault="003268F1" w:rsidP="003268F1">
      <w:pPr>
        <w:rPr>
          <w:rFonts w:ascii="Arial" w:hAnsi="Arial" w:cs="Arial"/>
          <w:sz w:val="22"/>
          <w:szCs w:val="22"/>
        </w:rPr>
      </w:pPr>
      <w:r>
        <w:rPr>
          <w:rFonts w:ascii="Arial" w:hAnsi="Arial" w:cs="Arial"/>
          <w:sz w:val="22"/>
          <w:szCs w:val="22"/>
        </w:rPr>
        <w:br w:type="page"/>
      </w:r>
    </w:p>
    <w:p w14:paraId="517B911A" w14:textId="77777777" w:rsidR="003268F1" w:rsidRDefault="003268F1" w:rsidP="000737C2">
      <w:pPr>
        <w:numPr>
          <w:ilvl w:val="0"/>
          <w:numId w:val="2"/>
        </w:numPr>
        <w:tabs>
          <w:tab w:val="clear" w:pos="1440"/>
          <w:tab w:val="num" w:pos="851"/>
        </w:tabs>
        <w:ind w:left="851" w:hanging="851"/>
        <w:rPr>
          <w:rFonts w:ascii="Arial" w:hAnsi="Arial" w:cs="Arial"/>
          <w:b/>
          <w:sz w:val="22"/>
          <w:szCs w:val="22"/>
        </w:rPr>
      </w:pPr>
      <w:r w:rsidRPr="003268F1">
        <w:rPr>
          <w:rFonts w:ascii="Arial" w:hAnsi="Arial" w:cs="Arial"/>
          <w:b/>
          <w:sz w:val="22"/>
          <w:szCs w:val="22"/>
        </w:rPr>
        <w:t>Introduction</w:t>
      </w:r>
    </w:p>
    <w:p w14:paraId="0C7A71D5" w14:textId="77777777" w:rsidR="003268F1" w:rsidRDefault="003268F1" w:rsidP="003268F1">
      <w:pPr>
        <w:rPr>
          <w:rFonts w:ascii="Arial" w:hAnsi="Arial" w:cs="Arial"/>
          <w:b/>
          <w:sz w:val="22"/>
          <w:szCs w:val="22"/>
        </w:rPr>
      </w:pPr>
    </w:p>
    <w:p w14:paraId="506DB49F" w14:textId="77777777" w:rsidR="003268F1" w:rsidRDefault="007E2376" w:rsidP="000737C2">
      <w:pPr>
        <w:numPr>
          <w:ilvl w:val="1"/>
          <w:numId w:val="3"/>
        </w:numPr>
        <w:tabs>
          <w:tab w:val="clear" w:pos="1440"/>
          <w:tab w:val="num" w:pos="851"/>
        </w:tabs>
        <w:ind w:left="851" w:hanging="851"/>
        <w:rPr>
          <w:rFonts w:ascii="Arial" w:hAnsi="Arial" w:cs="Arial"/>
          <w:sz w:val="22"/>
          <w:szCs w:val="22"/>
        </w:rPr>
      </w:pPr>
      <w:r>
        <w:rPr>
          <w:rFonts w:ascii="Arial" w:hAnsi="Arial" w:cs="Arial"/>
          <w:sz w:val="22"/>
          <w:szCs w:val="22"/>
        </w:rPr>
        <w:t>The general purpose</w:t>
      </w:r>
      <w:r w:rsidR="00E250B7">
        <w:rPr>
          <w:rFonts w:ascii="Arial" w:hAnsi="Arial" w:cs="Arial"/>
          <w:sz w:val="22"/>
          <w:szCs w:val="22"/>
        </w:rPr>
        <w:t xml:space="preserve"> of the Trust’s policy on Time Off for Trade Union Duties, Training and Activities is to aid and improve the effectiveness of the relationship between the Trust and trade Unions.</w:t>
      </w:r>
    </w:p>
    <w:p w14:paraId="1BB7131A" w14:textId="77777777" w:rsidR="00E250B7" w:rsidRDefault="00E250B7" w:rsidP="00E250B7">
      <w:pPr>
        <w:rPr>
          <w:rFonts w:ascii="Arial" w:hAnsi="Arial" w:cs="Arial"/>
          <w:sz w:val="22"/>
          <w:szCs w:val="22"/>
        </w:rPr>
      </w:pPr>
    </w:p>
    <w:p w14:paraId="59649008" w14:textId="77777777" w:rsidR="00E250B7" w:rsidRDefault="00E250B7" w:rsidP="000737C2">
      <w:pPr>
        <w:numPr>
          <w:ilvl w:val="1"/>
          <w:numId w:val="3"/>
        </w:numPr>
        <w:tabs>
          <w:tab w:val="clear" w:pos="1440"/>
          <w:tab w:val="num" w:pos="851"/>
        </w:tabs>
        <w:ind w:left="851" w:hanging="851"/>
        <w:rPr>
          <w:rFonts w:ascii="Arial" w:hAnsi="Arial" w:cs="Arial"/>
          <w:sz w:val="22"/>
          <w:szCs w:val="22"/>
        </w:rPr>
      </w:pPr>
      <w:r>
        <w:rPr>
          <w:rFonts w:ascii="Arial" w:hAnsi="Arial" w:cs="Arial"/>
          <w:sz w:val="22"/>
          <w:szCs w:val="22"/>
        </w:rPr>
        <w:t>This document provides guidelines against which applications for time off can be determined, taking account of who can be granted time off and whether the time off will be classified as paid or unpaid leave.</w:t>
      </w:r>
    </w:p>
    <w:p w14:paraId="01F6569B" w14:textId="77777777" w:rsidR="00E250B7" w:rsidRDefault="00E250B7" w:rsidP="00E250B7">
      <w:pPr>
        <w:rPr>
          <w:rFonts w:ascii="Arial" w:hAnsi="Arial" w:cs="Arial"/>
          <w:sz w:val="22"/>
          <w:szCs w:val="22"/>
        </w:rPr>
      </w:pPr>
    </w:p>
    <w:p w14:paraId="626527A9" w14:textId="77777777" w:rsidR="00E250B7" w:rsidRDefault="00E250B7" w:rsidP="000737C2">
      <w:pPr>
        <w:numPr>
          <w:ilvl w:val="1"/>
          <w:numId w:val="3"/>
        </w:numPr>
        <w:tabs>
          <w:tab w:val="clear" w:pos="1440"/>
          <w:tab w:val="num" w:pos="851"/>
        </w:tabs>
        <w:ind w:left="851" w:hanging="851"/>
        <w:rPr>
          <w:rFonts w:ascii="Arial" w:hAnsi="Arial" w:cs="Arial"/>
          <w:sz w:val="22"/>
          <w:szCs w:val="22"/>
        </w:rPr>
      </w:pPr>
      <w:r>
        <w:rPr>
          <w:rFonts w:ascii="Arial" w:hAnsi="Arial" w:cs="Arial"/>
          <w:sz w:val="22"/>
          <w:szCs w:val="22"/>
        </w:rPr>
        <w:t xml:space="preserve">The primary purpose of this </w:t>
      </w:r>
      <w:r w:rsidR="009B3371">
        <w:rPr>
          <w:rFonts w:ascii="Arial" w:hAnsi="Arial" w:cs="Arial"/>
          <w:sz w:val="22"/>
          <w:szCs w:val="22"/>
        </w:rPr>
        <w:t>document is to ensure that levels of consistency and fairness are maintained in considering requests for time off for trade union duties, training and activities and that comprehensive and accurate records of such time off are maintained.</w:t>
      </w:r>
    </w:p>
    <w:p w14:paraId="5DAF76CE" w14:textId="77777777" w:rsidR="009B3371" w:rsidRDefault="009B3371" w:rsidP="009B3371">
      <w:pPr>
        <w:rPr>
          <w:rFonts w:ascii="Arial" w:hAnsi="Arial" w:cs="Arial"/>
          <w:sz w:val="22"/>
          <w:szCs w:val="22"/>
        </w:rPr>
      </w:pPr>
    </w:p>
    <w:p w14:paraId="2F6DA9B5" w14:textId="77777777" w:rsidR="009B3371" w:rsidRDefault="009B3371" w:rsidP="000737C2">
      <w:pPr>
        <w:numPr>
          <w:ilvl w:val="1"/>
          <w:numId w:val="3"/>
        </w:numPr>
        <w:tabs>
          <w:tab w:val="clear" w:pos="1440"/>
          <w:tab w:val="num" w:pos="851"/>
        </w:tabs>
        <w:ind w:left="851" w:hanging="851"/>
        <w:rPr>
          <w:rFonts w:ascii="Arial" w:hAnsi="Arial" w:cs="Arial"/>
          <w:sz w:val="22"/>
          <w:szCs w:val="22"/>
        </w:rPr>
      </w:pPr>
      <w:r>
        <w:rPr>
          <w:rFonts w:ascii="Arial" w:hAnsi="Arial" w:cs="Arial"/>
          <w:sz w:val="22"/>
          <w:szCs w:val="22"/>
        </w:rPr>
        <w:t xml:space="preserve">It provides general principles which can be used to determine the reasonableness of a request for time off and details the procedures which must be adhered to in </w:t>
      </w:r>
      <w:r w:rsidRPr="009B3371">
        <w:rPr>
          <w:rFonts w:ascii="Arial" w:hAnsi="Arial" w:cs="Arial"/>
          <w:sz w:val="22"/>
          <w:szCs w:val="22"/>
          <w:u w:val="single"/>
        </w:rPr>
        <w:t>all</w:t>
      </w:r>
      <w:r>
        <w:rPr>
          <w:rFonts w:ascii="Arial" w:hAnsi="Arial" w:cs="Arial"/>
          <w:sz w:val="22"/>
          <w:szCs w:val="22"/>
        </w:rPr>
        <w:t xml:space="preserve"> requests for time off.</w:t>
      </w:r>
    </w:p>
    <w:p w14:paraId="1D145BAC" w14:textId="77777777" w:rsidR="009B3371" w:rsidRDefault="009B3371" w:rsidP="009B3371">
      <w:pPr>
        <w:rPr>
          <w:rFonts w:ascii="Arial" w:hAnsi="Arial" w:cs="Arial"/>
          <w:sz w:val="22"/>
          <w:szCs w:val="22"/>
        </w:rPr>
      </w:pPr>
    </w:p>
    <w:p w14:paraId="310DA3EF" w14:textId="77777777" w:rsidR="009B3371" w:rsidRDefault="009B3371" w:rsidP="000737C2">
      <w:pPr>
        <w:numPr>
          <w:ilvl w:val="1"/>
          <w:numId w:val="3"/>
        </w:numPr>
        <w:tabs>
          <w:tab w:val="clear" w:pos="1440"/>
          <w:tab w:val="num" w:pos="851"/>
        </w:tabs>
        <w:ind w:left="851" w:hanging="851"/>
        <w:rPr>
          <w:rFonts w:ascii="Arial" w:hAnsi="Arial" w:cs="Arial"/>
          <w:sz w:val="22"/>
          <w:szCs w:val="22"/>
        </w:rPr>
      </w:pPr>
      <w:r>
        <w:rPr>
          <w:rFonts w:ascii="Arial" w:hAnsi="Arial" w:cs="Arial"/>
          <w:sz w:val="22"/>
          <w:szCs w:val="22"/>
        </w:rPr>
        <w:t>The Trust recognises the guidance provided by the Advisory, Conciliation and Arbitration Service (ACAS), in terms of its Code of Practice on Time Off for Trade Union Duties and activities.</w:t>
      </w:r>
    </w:p>
    <w:p w14:paraId="7356E87B" w14:textId="77777777" w:rsidR="007E2376" w:rsidRDefault="007E2376" w:rsidP="007E2376">
      <w:pPr>
        <w:ind w:left="851"/>
        <w:rPr>
          <w:rFonts w:ascii="Arial" w:hAnsi="Arial" w:cs="Arial"/>
          <w:b/>
          <w:sz w:val="22"/>
          <w:szCs w:val="22"/>
        </w:rPr>
      </w:pPr>
    </w:p>
    <w:p w14:paraId="68219CA9" w14:textId="77777777" w:rsidR="003268F1" w:rsidRDefault="003A21BA" w:rsidP="000737C2">
      <w:pPr>
        <w:numPr>
          <w:ilvl w:val="0"/>
          <w:numId w:val="2"/>
        </w:numPr>
        <w:tabs>
          <w:tab w:val="clear" w:pos="1440"/>
          <w:tab w:val="num" w:pos="851"/>
        </w:tabs>
        <w:ind w:left="851" w:hanging="851"/>
        <w:rPr>
          <w:rFonts w:ascii="Arial" w:hAnsi="Arial" w:cs="Arial"/>
          <w:b/>
          <w:sz w:val="22"/>
          <w:szCs w:val="22"/>
        </w:rPr>
      </w:pPr>
      <w:r>
        <w:rPr>
          <w:rFonts w:ascii="Arial" w:hAnsi="Arial" w:cs="Arial"/>
          <w:b/>
          <w:sz w:val="22"/>
          <w:szCs w:val="22"/>
        </w:rPr>
        <w:t>General Principles</w:t>
      </w:r>
    </w:p>
    <w:p w14:paraId="6C83E179" w14:textId="77777777" w:rsidR="003268F1" w:rsidRDefault="003268F1" w:rsidP="003268F1">
      <w:pPr>
        <w:rPr>
          <w:rFonts w:ascii="Arial" w:hAnsi="Arial" w:cs="Arial"/>
          <w:b/>
          <w:sz w:val="22"/>
          <w:szCs w:val="22"/>
        </w:rPr>
      </w:pPr>
    </w:p>
    <w:p w14:paraId="1A6DD63F" w14:textId="77777777" w:rsidR="008E6B02" w:rsidRDefault="00AE40B8" w:rsidP="000737C2">
      <w:pPr>
        <w:numPr>
          <w:ilvl w:val="0"/>
          <w:numId w:val="4"/>
        </w:numPr>
        <w:tabs>
          <w:tab w:val="clear" w:pos="1440"/>
          <w:tab w:val="num" w:pos="851"/>
        </w:tabs>
        <w:ind w:left="851" w:hanging="851"/>
        <w:rPr>
          <w:rFonts w:ascii="Arial" w:hAnsi="Arial" w:cs="Arial"/>
          <w:sz w:val="22"/>
          <w:szCs w:val="22"/>
        </w:rPr>
      </w:pPr>
      <w:r>
        <w:rPr>
          <w:rFonts w:ascii="Arial" w:hAnsi="Arial" w:cs="Arial"/>
          <w:sz w:val="22"/>
          <w:szCs w:val="22"/>
        </w:rPr>
        <w:t xml:space="preserve">There is no minimum period of qualifying service for entitlement to time off for trade union duties, </w:t>
      </w:r>
      <w:proofErr w:type="gramStart"/>
      <w:r>
        <w:rPr>
          <w:rFonts w:ascii="Arial" w:hAnsi="Arial" w:cs="Arial"/>
          <w:sz w:val="22"/>
          <w:szCs w:val="22"/>
        </w:rPr>
        <w:t>training</w:t>
      </w:r>
      <w:proofErr w:type="gramEnd"/>
      <w:r>
        <w:rPr>
          <w:rFonts w:ascii="Arial" w:hAnsi="Arial" w:cs="Arial"/>
          <w:sz w:val="22"/>
          <w:szCs w:val="22"/>
        </w:rPr>
        <w:t xml:space="preserve"> and activities.</w:t>
      </w:r>
    </w:p>
    <w:p w14:paraId="02C0E8F6" w14:textId="77777777" w:rsidR="00AE40B8" w:rsidRDefault="00AE40B8" w:rsidP="00AE40B8">
      <w:pPr>
        <w:rPr>
          <w:rFonts w:ascii="Arial" w:hAnsi="Arial" w:cs="Arial"/>
          <w:sz w:val="22"/>
          <w:szCs w:val="22"/>
        </w:rPr>
      </w:pPr>
    </w:p>
    <w:p w14:paraId="3DB5D014" w14:textId="77777777" w:rsidR="00AE40B8" w:rsidRDefault="00AE40B8" w:rsidP="000737C2">
      <w:pPr>
        <w:numPr>
          <w:ilvl w:val="0"/>
          <w:numId w:val="4"/>
        </w:numPr>
        <w:tabs>
          <w:tab w:val="clear" w:pos="1440"/>
          <w:tab w:val="num" w:pos="851"/>
        </w:tabs>
        <w:ind w:left="851" w:hanging="851"/>
        <w:rPr>
          <w:rFonts w:ascii="Arial" w:hAnsi="Arial" w:cs="Arial"/>
          <w:sz w:val="22"/>
          <w:szCs w:val="22"/>
        </w:rPr>
      </w:pPr>
      <w:r>
        <w:rPr>
          <w:rFonts w:ascii="Arial" w:hAnsi="Arial" w:cs="Arial"/>
          <w:sz w:val="22"/>
          <w:szCs w:val="22"/>
        </w:rPr>
        <w:t>There is no right to time off for trade union activities which consist of any form of industrial action.</w:t>
      </w:r>
    </w:p>
    <w:p w14:paraId="02FC5747" w14:textId="77777777" w:rsidR="00AE40B8" w:rsidRDefault="00AE40B8" w:rsidP="00AE40B8">
      <w:pPr>
        <w:rPr>
          <w:rFonts w:ascii="Arial" w:hAnsi="Arial" w:cs="Arial"/>
          <w:sz w:val="22"/>
          <w:szCs w:val="22"/>
        </w:rPr>
      </w:pPr>
    </w:p>
    <w:p w14:paraId="25ACF844" w14:textId="77777777" w:rsidR="00AE40B8" w:rsidRDefault="00AE40B8" w:rsidP="000737C2">
      <w:pPr>
        <w:numPr>
          <w:ilvl w:val="0"/>
          <w:numId w:val="4"/>
        </w:numPr>
        <w:tabs>
          <w:tab w:val="clear" w:pos="1440"/>
          <w:tab w:val="num" w:pos="851"/>
        </w:tabs>
        <w:ind w:left="851" w:hanging="851"/>
        <w:rPr>
          <w:rFonts w:ascii="Arial" w:hAnsi="Arial" w:cs="Arial"/>
          <w:sz w:val="22"/>
          <w:szCs w:val="22"/>
        </w:rPr>
      </w:pPr>
      <w:r>
        <w:rPr>
          <w:rFonts w:ascii="Arial" w:hAnsi="Arial" w:cs="Arial"/>
          <w:sz w:val="22"/>
          <w:szCs w:val="22"/>
        </w:rPr>
        <w:t>The amount and frequency of time off should be reasonable in all circumstances.</w:t>
      </w:r>
    </w:p>
    <w:p w14:paraId="77BD0864" w14:textId="77777777" w:rsidR="00AE40B8" w:rsidRDefault="00AE40B8" w:rsidP="00AE40B8">
      <w:pPr>
        <w:rPr>
          <w:rFonts w:ascii="Arial" w:hAnsi="Arial" w:cs="Arial"/>
          <w:sz w:val="22"/>
          <w:szCs w:val="22"/>
        </w:rPr>
      </w:pPr>
    </w:p>
    <w:p w14:paraId="29F7E44F" w14:textId="77777777" w:rsidR="00AE40B8" w:rsidRPr="003268F1" w:rsidRDefault="00AE40B8" w:rsidP="000737C2">
      <w:pPr>
        <w:numPr>
          <w:ilvl w:val="0"/>
          <w:numId w:val="4"/>
        </w:numPr>
        <w:tabs>
          <w:tab w:val="clear" w:pos="1440"/>
          <w:tab w:val="num" w:pos="851"/>
        </w:tabs>
        <w:ind w:left="851" w:hanging="851"/>
        <w:rPr>
          <w:rFonts w:ascii="Arial" w:hAnsi="Arial" w:cs="Arial"/>
          <w:sz w:val="22"/>
          <w:szCs w:val="22"/>
        </w:rPr>
      </w:pPr>
      <w:r>
        <w:rPr>
          <w:rFonts w:ascii="Arial" w:hAnsi="Arial" w:cs="Arial"/>
          <w:sz w:val="22"/>
          <w:szCs w:val="22"/>
        </w:rPr>
        <w:t xml:space="preserve">The Trust will consider requests for the trade unions for facilities to assist them in their duties and in communications with their members, colleagues, officials and </w:t>
      </w:r>
      <w:proofErr w:type="gramStart"/>
      <w:r>
        <w:rPr>
          <w:rFonts w:ascii="Arial" w:hAnsi="Arial" w:cs="Arial"/>
          <w:sz w:val="22"/>
          <w:szCs w:val="22"/>
        </w:rPr>
        <w:t>full time</w:t>
      </w:r>
      <w:proofErr w:type="gramEnd"/>
      <w:r>
        <w:rPr>
          <w:rFonts w:ascii="Arial" w:hAnsi="Arial" w:cs="Arial"/>
          <w:sz w:val="22"/>
          <w:szCs w:val="22"/>
        </w:rPr>
        <w:t xml:space="preserve"> trade union officers.</w:t>
      </w:r>
    </w:p>
    <w:p w14:paraId="25FE6778" w14:textId="77777777" w:rsidR="003268F1" w:rsidRDefault="003268F1" w:rsidP="003268F1">
      <w:pPr>
        <w:rPr>
          <w:rFonts w:ascii="Arial" w:hAnsi="Arial" w:cs="Arial"/>
          <w:b/>
          <w:sz w:val="22"/>
          <w:szCs w:val="22"/>
        </w:rPr>
      </w:pPr>
    </w:p>
    <w:p w14:paraId="2BD425FC" w14:textId="77777777" w:rsidR="003268F1" w:rsidRDefault="003A21BA" w:rsidP="000737C2">
      <w:pPr>
        <w:numPr>
          <w:ilvl w:val="0"/>
          <w:numId w:val="2"/>
        </w:numPr>
        <w:tabs>
          <w:tab w:val="clear" w:pos="1440"/>
          <w:tab w:val="num" w:pos="851"/>
        </w:tabs>
        <w:ind w:left="851" w:hanging="851"/>
        <w:rPr>
          <w:rFonts w:ascii="Arial" w:hAnsi="Arial" w:cs="Arial"/>
          <w:b/>
          <w:sz w:val="22"/>
          <w:szCs w:val="22"/>
        </w:rPr>
      </w:pPr>
      <w:r>
        <w:rPr>
          <w:rFonts w:ascii="Arial" w:hAnsi="Arial" w:cs="Arial"/>
          <w:b/>
          <w:sz w:val="22"/>
          <w:szCs w:val="22"/>
        </w:rPr>
        <w:t>Definition of a Trade Union Official</w:t>
      </w:r>
    </w:p>
    <w:p w14:paraId="04C201A7" w14:textId="77777777" w:rsidR="003268F1" w:rsidRDefault="003268F1" w:rsidP="003268F1">
      <w:pPr>
        <w:rPr>
          <w:rFonts w:ascii="Arial" w:hAnsi="Arial" w:cs="Arial"/>
          <w:b/>
          <w:sz w:val="22"/>
          <w:szCs w:val="22"/>
        </w:rPr>
      </w:pPr>
    </w:p>
    <w:p w14:paraId="21C613A0" w14:textId="77777777" w:rsidR="003268F1" w:rsidRPr="003A21BA" w:rsidRDefault="00AE40B8" w:rsidP="00AE40B8">
      <w:pPr>
        <w:ind w:left="851"/>
        <w:rPr>
          <w:rFonts w:ascii="Arial" w:hAnsi="Arial" w:cs="Arial"/>
          <w:sz w:val="22"/>
          <w:szCs w:val="22"/>
        </w:rPr>
      </w:pPr>
      <w:r>
        <w:rPr>
          <w:rFonts w:ascii="Arial" w:hAnsi="Arial" w:cs="Arial"/>
          <w:sz w:val="22"/>
          <w:szCs w:val="22"/>
        </w:rPr>
        <w:t>An official is an employee who has been elected or appointed in accordance with the rules of the union to be a representative of all or some of the union’s members within the Trust.</w:t>
      </w:r>
    </w:p>
    <w:p w14:paraId="46EB9E31" w14:textId="77777777" w:rsidR="003A21BA" w:rsidRDefault="003A21BA" w:rsidP="003A21BA">
      <w:pPr>
        <w:rPr>
          <w:rFonts w:ascii="Arial" w:hAnsi="Arial" w:cs="Arial"/>
          <w:b/>
          <w:sz w:val="22"/>
          <w:szCs w:val="22"/>
        </w:rPr>
      </w:pPr>
    </w:p>
    <w:p w14:paraId="58209910" w14:textId="77777777" w:rsidR="003268F1" w:rsidRDefault="003268F1" w:rsidP="000737C2">
      <w:pPr>
        <w:numPr>
          <w:ilvl w:val="0"/>
          <w:numId w:val="2"/>
        </w:numPr>
        <w:tabs>
          <w:tab w:val="clear" w:pos="1440"/>
          <w:tab w:val="num" w:pos="851"/>
        </w:tabs>
        <w:ind w:left="851" w:hanging="851"/>
        <w:rPr>
          <w:rFonts w:ascii="Arial" w:hAnsi="Arial" w:cs="Arial"/>
          <w:b/>
          <w:sz w:val="22"/>
          <w:szCs w:val="22"/>
        </w:rPr>
      </w:pPr>
      <w:r>
        <w:rPr>
          <w:rFonts w:ascii="Arial" w:hAnsi="Arial" w:cs="Arial"/>
          <w:b/>
          <w:sz w:val="22"/>
          <w:szCs w:val="22"/>
        </w:rPr>
        <w:t xml:space="preserve">Duties </w:t>
      </w:r>
      <w:r w:rsidR="003A21BA">
        <w:rPr>
          <w:rFonts w:ascii="Arial" w:hAnsi="Arial" w:cs="Arial"/>
          <w:b/>
          <w:sz w:val="22"/>
          <w:szCs w:val="22"/>
        </w:rPr>
        <w:t xml:space="preserve">and Activities </w:t>
      </w:r>
      <w:r>
        <w:rPr>
          <w:rFonts w:ascii="Arial" w:hAnsi="Arial" w:cs="Arial"/>
          <w:b/>
          <w:sz w:val="22"/>
          <w:szCs w:val="22"/>
        </w:rPr>
        <w:t>Which Attract Time Off</w:t>
      </w:r>
    </w:p>
    <w:p w14:paraId="759CDDCA" w14:textId="77777777" w:rsidR="003268F1" w:rsidRDefault="003268F1" w:rsidP="003268F1">
      <w:pPr>
        <w:rPr>
          <w:rFonts w:ascii="Arial" w:hAnsi="Arial" w:cs="Arial"/>
          <w:b/>
          <w:sz w:val="22"/>
          <w:szCs w:val="22"/>
        </w:rPr>
      </w:pPr>
    </w:p>
    <w:p w14:paraId="1DF58C91" w14:textId="77777777" w:rsidR="00926937" w:rsidRPr="00AE40B8" w:rsidRDefault="00AE40B8" w:rsidP="000737C2">
      <w:pPr>
        <w:numPr>
          <w:ilvl w:val="1"/>
          <w:numId w:val="5"/>
        </w:numPr>
        <w:tabs>
          <w:tab w:val="clear" w:pos="1440"/>
          <w:tab w:val="num" w:pos="851"/>
        </w:tabs>
        <w:ind w:left="851" w:hanging="851"/>
        <w:rPr>
          <w:rFonts w:ascii="Arial" w:hAnsi="Arial" w:cs="Arial"/>
          <w:b/>
          <w:sz w:val="22"/>
          <w:szCs w:val="22"/>
        </w:rPr>
      </w:pPr>
      <w:r w:rsidRPr="00AE40B8">
        <w:rPr>
          <w:rFonts w:ascii="Arial" w:hAnsi="Arial" w:cs="Arial"/>
          <w:b/>
          <w:sz w:val="22"/>
          <w:szCs w:val="22"/>
        </w:rPr>
        <w:t>Time Off with Pay</w:t>
      </w:r>
    </w:p>
    <w:p w14:paraId="701E45A7" w14:textId="77777777" w:rsidR="00AE40B8" w:rsidRDefault="00AE40B8" w:rsidP="00AE40B8">
      <w:pPr>
        <w:rPr>
          <w:rFonts w:ascii="Arial" w:hAnsi="Arial" w:cs="Arial"/>
          <w:sz w:val="22"/>
          <w:szCs w:val="22"/>
        </w:rPr>
      </w:pPr>
    </w:p>
    <w:p w14:paraId="54631399" w14:textId="77777777" w:rsidR="00AE40B8" w:rsidRDefault="00AE40B8" w:rsidP="00AE40B8">
      <w:pPr>
        <w:ind w:left="851"/>
        <w:rPr>
          <w:rFonts w:ascii="Arial" w:hAnsi="Arial" w:cs="Arial"/>
          <w:sz w:val="22"/>
          <w:szCs w:val="22"/>
        </w:rPr>
      </w:pPr>
      <w:r>
        <w:rPr>
          <w:rFonts w:ascii="Arial" w:hAnsi="Arial" w:cs="Arial"/>
          <w:sz w:val="22"/>
          <w:szCs w:val="22"/>
        </w:rPr>
        <w:t xml:space="preserve">Employees who are officials of an independent trade union recognised by the Trust are permitted reasonable time off during working hours </w:t>
      </w:r>
      <w:proofErr w:type="gramStart"/>
      <w:r>
        <w:rPr>
          <w:rFonts w:ascii="Arial" w:hAnsi="Arial" w:cs="Arial"/>
          <w:sz w:val="22"/>
          <w:szCs w:val="22"/>
        </w:rPr>
        <w:t>to:-</w:t>
      </w:r>
      <w:proofErr w:type="gramEnd"/>
    </w:p>
    <w:p w14:paraId="77F3BF34" w14:textId="77777777" w:rsidR="00AE40B8" w:rsidRDefault="00AE40B8" w:rsidP="00AE40B8">
      <w:pPr>
        <w:ind w:left="851"/>
        <w:rPr>
          <w:rFonts w:ascii="Arial" w:hAnsi="Arial" w:cs="Arial"/>
          <w:sz w:val="22"/>
          <w:szCs w:val="22"/>
        </w:rPr>
      </w:pPr>
    </w:p>
    <w:p w14:paraId="5CFB19F0" w14:textId="77777777" w:rsidR="00AE40B8" w:rsidRDefault="00AE40B8" w:rsidP="000737C2">
      <w:pPr>
        <w:numPr>
          <w:ilvl w:val="2"/>
          <w:numId w:val="5"/>
        </w:numPr>
        <w:tabs>
          <w:tab w:val="clear" w:pos="2340"/>
          <w:tab w:val="num" w:pos="1560"/>
        </w:tabs>
        <w:ind w:left="1560" w:hanging="709"/>
        <w:rPr>
          <w:rFonts w:ascii="Arial" w:hAnsi="Arial" w:cs="Arial"/>
          <w:sz w:val="22"/>
          <w:szCs w:val="22"/>
        </w:rPr>
      </w:pPr>
      <w:r>
        <w:rPr>
          <w:rFonts w:ascii="Arial" w:hAnsi="Arial" w:cs="Arial"/>
          <w:sz w:val="22"/>
          <w:szCs w:val="22"/>
        </w:rPr>
        <w:t>Carry out certain trade union duties, or</w:t>
      </w:r>
    </w:p>
    <w:p w14:paraId="281EE355" w14:textId="77777777" w:rsidR="00AE40B8" w:rsidRDefault="00AE40B8" w:rsidP="000737C2">
      <w:pPr>
        <w:numPr>
          <w:ilvl w:val="2"/>
          <w:numId w:val="5"/>
        </w:numPr>
        <w:tabs>
          <w:tab w:val="clear" w:pos="2340"/>
          <w:tab w:val="num" w:pos="1560"/>
        </w:tabs>
        <w:ind w:left="1560" w:hanging="709"/>
        <w:rPr>
          <w:rFonts w:ascii="Arial" w:hAnsi="Arial" w:cs="Arial"/>
          <w:sz w:val="22"/>
          <w:szCs w:val="22"/>
        </w:rPr>
      </w:pPr>
      <w:r>
        <w:rPr>
          <w:rFonts w:ascii="Arial" w:hAnsi="Arial" w:cs="Arial"/>
          <w:sz w:val="22"/>
          <w:szCs w:val="22"/>
        </w:rPr>
        <w:t>Undergo training relevant to the carrying out of their trade union duties.</w:t>
      </w:r>
    </w:p>
    <w:p w14:paraId="4403F0DF" w14:textId="77777777" w:rsidR="00AE40B8" w:rsidRDefault="00AE40B8" w:rsidP="00AE40B8">
      <w:pPr>
        <w:rPr>
          <w:rFonts w:ascii="Arial" w:hAnsi="Arial" w:cs="Arial"/>
          <w:sz w:val="22"/>
          <w:szCs w:val="22"/>
        </w:rPr>
      </w:pPr>
    </w:p>
    <w:p w14:paraId="663C6F4E" w14:textId="77777777" w:rsidR="00AE40B8" w:rsidRPr="00AE40B8" w:rsidRDefault="00AE40B8" w:rsidP="000737C2">
      <w:pPr>
        <w:numPr>
          <w:ilvl w:val="1"/>
          <w:numId w:val="5"/>
        </w:numPr>
        <w:tabs>
          <w:tab w:val="clear" w:pos="1440"/>
          <w:tab w:val="num" w:pos="851"/>
        </w:tabs>
        <w:ind w:left="851" w:hanging="851"/>
        <w:rPr>
          <w:rFonts w:ascii="Arial" w:hAnsi="Arial" w:cs="Arial"/>
          <w:b/>
          <w:sz w:val="22"/>
          <w:szCs w:val="22"/>
        </w:rPr>
      </w:pPr>
      <w:r w:rsidRPr="00AE40B8">
        <w:rPr>
          <w:rFonts w:ascii="Arial" w:hAnsi="Arial" w:cs="Arial"/>
          <w:b/>
          <w:sz w:val="22"/>
          <w:szCs w:val="22"/>
        </w:rPr>
        <w:t>Trade Union Duties</w:t>
      </w:r>
    </w:p>
    <w:p w14:paraId="3786EA70" w14:textId="77777777" w:rsidR="00AE40B8" w:rsidRDefault="00AE40B8" w:rsidP="00AE40B8">
      <w:pPr>
        <w:rPr>
          <w:rFonts w:ascii="Arial" w:hAnsi="Arial" w:cs="Arial"/>
          <w:sz w:val="22"/>
          <w:szCs w:val="22"/>
        </w:rPr>
      </w:pPr>
    </w:p>
    <w:p w14:paraId="4DDCA221" w14:textId="77777777" w:rsidR="00AE40B8" w:rsidRDefault="00AE40B8" w:rsidP="00AE40B8">
      <w:pPr>
        <w:ind w:left="851"/>
        <w:rPr>
          <w:rFonts w:ascii="Arial" w:hAnsi="Arial" w:cs="Arial"/>
          <w:sz w:val="22"/>
          <w:szCs w:val="22"/>
        </w:rPr>
      </w:pPr>
      <w:r>
        <w:rPr>
          <w:rFonts w:ascii="Arial" w:hAnsi="Arial" w:cs="Arial"/>
          <w:sz w:val="22"/>
          <w:szCs w:val="22"/>
        </w:rPr>
        <w:t xml:space="preserve">The duties involved must be concerned </w:t>
      </w:r>
      <w:proofErr w:type="gramStart"/>
      <w:r>
        <w:rPr>
          <w:rFonts w:ascii="Arial" w:hAnsi="Arial" w:cs="Arial"/>
          <w:sz w:val="22"/>
          <w:szCs w:val="22"/>
        </w:rPr>
        <w:t>with:-</w:t>
      </w:r>
      <w:proofErr w:type="gramEnd"/>
    </w:p>
    <w:p w14:paraId="2444A4DB" w14:textId="77777777" w:rsidR="00A11BAC" w:rsidRDefault="00A11BAC" w:rsidP="00AE40B8">
      <w:pPr>
        <w:ind w:left="851"/>
        <w:rPr>
          <w:rFonts w:ascii="Arial" w:hAnsi="Arial" w:cs="Arial"/>
          <w:sz w:val="22"/>
          <w:szCs w:val="22"/>
        </w:rPr>
      </w:pPr>
    </w:p>
    <w:p w14:paraId="7875295E" w14:textId="77777777" w:rsidR="00A11BAC" w:rsidRDefault="00A11BAC" w:rsidP="000737C2">
      <w:pPr>
        <w:numPr>
          <w:ilvl w:val="2"/>
          <w:numId w:val="5"/>
        </w:numPr>
        <w:tabs>
          <w:tab w:val="clear" w:pos="2340"/>
          <w:tab w:val="num" w:pos="1560"/>
        </w:tabs>
        <w:ind w:left="1560" w:hanging="709"/>
        <w:rPr>
          <w:rFonts w:ascii="Arial" w:hAnsi="Arial" w:cs="Arial"/>
          <w:sz w:val="22"/>
          <w:szCs w:val="22"/>
        </w:rPr>
      </w:pPr>
      <w:r>
        <w:rPr>
          <w:rFonts w:ascii="Arial" w:hAnsi="Arial" w:cs="Arial"/>
          <w:sz w:val="22"/>
          <w:szCs w:val="22"/>
        </w:rPr>
        <w:t xml:space="preserve">Negotiations </w:t>
      </w:r>
      <w:r w:rsidR="00B7599A">
        <w:rPr>
          <w:rFonts w:ascii="Arial" w:hAnsi="Arial" w:cs="Arial"/>
          <w:sz w:val="22"/>
          <w:szCs w:val="22"/>
        </w:rPr>
        <w:t>o</w:t>
      </w:r>
      <w:r>
        <w:rPr>
          <w:rFonts w:ascii="Arial" w:hAnsi="Arial" w:cs="Arial"/>
          <w:sz w:val="22"/>
          <w:szCs w:val="22"/>
        </w:rPr>
        <w:t>n matters in respect of which the trade union is recognised for collective bargaining purposes, or</w:t>
      </w:r>
    </w:p>
    <w:p w14:paraId="41C0E3C0" w14:textId="77777777" w:rsidR="00A11BAC" w:rsidRDefault="00A11BAC" w:rsidP="00A11BAC">
      <w:pPr>
        <w:ind w:left="851"/>
        <w:rPr>
          <w:rFonts w:ascii="Arial" w:hAnsi="Arial" w:cs="Arial"/>
          <w:sz w:val="22"/>
          <w:szCs w:val="22"/>
        </w:rPr>
      </w:pPr>
    </w:p>
    <w:p w14:paraId="1FEE061B" w14:textId="77777777" w:rsidR="00A11BAC" w:rsidRDefault="00A11BAC" w:rsidP="000737C2">
      <w:pPr>
        <w:numPr>
          <w:ilvl w:val="2"/>
          <w:numId w:val="5"/>
        </w:numPr>
        <w:tabs>
          <w:tab w:val="clear" w:pos="2340"/>
          <w:tab w:val="num" w:pos="1560"/>
        </w:tabs>
        <w:ind w:left="1560" w:hanging="709"/>
        <w:rPr>
          <w:rFonts w:ascii="Arial" w:hAnsi="Arial" w:cs="Arial"/>
          <w:sz w:val="22"/>
          <w:szCs w:val="22"/>
        </w:rPr>
      </w:pPr>
      <w:r>
        <w:rPr>
          <w:rFonts w:ascii="Arial" w:hAnsi="Arial" w:cs="Arial"/>
          <w:sz w:val="22"/>
          <w:szCs w:val="22"/>
        </w:rPr>
        <w:t>Any other functions on behalf of employees of the Trust which the Trust has agreed the trade union may perform.</w:t>
      </w:r>
    </w:p>
    <w:p w14:paraId="096D0CFC" w14:textId="77777777" w:rsidR="00AE40B8" w:rsidRDefault="00AE40B8" w:rsidP="00AE40B8">
      <w:pPr>
        <w:ind w:left="851"/>
        <w:rPr>
          <w:rFonts w:ascii="Arial" w:hAnsi="Arial" w:cs="Arial"/>
          <w:sz w:val="22"/>
          <w:szCs w:val="22"/>
        </w:rPr>
      </w:pPr>
    </w:p>
    <w:p w14:paraId="3797C47D" w14:textId="77777777" w:rsidR="00AE40B8" w:rsidRDefault="00A11BAC" w:rsidP="00AE40B8">
      <w:pPr>
        <w:ind w:left="851"/>
        <w:rPr>
          <w:rFonts w:ascii="Arial" w:hAnsi="Arial" w:cs="Arial"/>
          <w:sz w:val="22"/>
          <w:szCs w:val="22"/>
        </w:rPr>
      </w:pPr>
      <w:r>
        <w:rPr>
          <w:rFonts w:ascii="Arial" w:hAnsi="Arial" w:cs="Arial"/>
          <w:sz w:val="22"/>
          <w:szCs w:val="22"/>
        </w:rPr>
        <w:t xml:space="preserve">More specifically, trade union duties will be considered to </w:t>
      </w:r>
      <w:proofErr w:type="gramStart"/>
      <w:r>
        <w:rPr>
          <w:rFonts w:ascii="Arial" w:hAnsi="Arial" w:cs="Arial"/>
          <w:sz w:val="22"/>
          <w:szCs w:val="22"/>
        </w:rPr>
        <w:t>be:-</w:t>
      </w:r>
      <w:proofErr w:type="gramEnd"/>
    </w:p>
    <w:p w14:paraId="5459B7F1" w14:textId="77777777" w:rsidR="00A11BAC" w:rsidRDefault="00A11BAC" w:rsidP="00AE40B8">
      <w:pPr>
        <w:ind w:left="851"/>
        <w:rPr>
          <w:rFonts w:ascii="Arial" w:hAnsi="Arial" w:cs="Arial"/>
          <w:sz w:val="22"/>
          <w:szCs w:val="22"/>
        </w:rPr>
      </w:pPr>
    </w:p>
    <w:p w14:paraId="10F26BCD" w14:textId="77777777" w:rsidR="00A11BAC" w:rsidRDefault="00A11BAC" w:rsidP="000737C2">
      <w:pPr>
        <w:numPr>
          <w:ilvl w:val="3"/>
          <w:numId w:val="5"/>
        </w:numPr>
        <w:tabs>
          <w:tab w:val="clear" w:pos="2880"/>
          <w:tab w:val="num" w:pos="1560"/>
        </w:tabs>
        <w:ind w:left="1560" w:hanging="709"/>
        <w:rPr>
          <w:rFonts w:ascii="Arial" w:hAnsi="Arial" w:cs="Arial"/>
          <w:sz w:val="22"/>
          <w:szCs w:val="22"/>
        </w:rPr>
      </w:pPr>
      <w:r>
        <w:rPr>
          <w:rFonts w:ascii="Arial" w:hAnsi="Arial" w:cs="Arial"/>
          <w:sz w:val="22"/>
          <w:szCs w:val="22"/>
        </w:rPr>
        <w:t xml:space="preserve">Consultative arrangements on terms and conditions of </w:t>
      </w:r>
      <w:proofErr w:type="gramStart"/>
      <w:r>
        <w:rPr>
          <w:rFonts w:ascii="Arial" w:hAnsi="Arial" w:cs="Arial"/>
          <w:sz w:val="22"/>
          <w:szCs w:val="22"/>
        </w:rPr>
        <w:t>employment;</w:t>
      </w:r>
      <w:proofErr w:type="gramEnd"/>
    </w:p>
    <w:p w14:paraId="3F1E4362" w14:textId="77777777" w:rsidR="00A11BAC" w:rsidRDefault="00A11BAC" w:rsidP="00A11BAC">
      <w:pPr>
        <w:ind w:left="851"/>
        <w:rPr>
          <w:rFonts w:ascii="Arial" w:hAnsi="Arial" w:cs="Arial"/>
          <w:sz w:val="22"/>
          <w:szCs w:val="22"/>
        </w:rPr>
      </w:pPr>
    </w:p>
    <w:p w14:paraId="070BCB04" w14:textId="77777777" w:rsidR="00A11BAC" w:rsidRDefault="00A11BAC" w:rsidP="000737C2">
      <w:pPr>
        <w:numPr>
          <w:ilvl w:val="3"/>
          <w:numId w:val="5"/>
        </w:numPr>
        <w:tabs>
          <w:tab w:val="clear" w:pos="2880"/>
          <w:tab w:val="num" w:pos="1560"/>
        </w:tabs>
        <w:ind w:left="1560" w:hanging="709"/>
        <w:rPr>
          <w:rFonts w:ascii="Arial" w:hAnsi="Arial" w:cs="Arial"/>
          <w:sz w:val="22"/>
          <w:szCs w:val="22"/>
        </w:rPr>
      </w:pPr>
      <w:r>
        <w:rPr>
          <w:rFonts w:ascii="Arial" w:hAnsi="Arial" w:cs="Arial"/>
          <w:sz w:val="22"/>
          <w:szCs w:val="22"/>
        </w:rPr>
        <w:t xml:space="preserve">Attendance at the Trust’s </w:t>
      </w:r>
      <w:r w:rsidR="008074FD">
        <w:rPr>
          <w:rFonts w:ascii="Arial" w:hAnsi="Arial" w:cs="Arial"/>
          <w:sz w:val="22"/>
          <w:szCs w:val="22"/>
        </w:rPr>
        <w:t>Joint Consultative Group meetings and any necessary pre-</w:t>
      </w:r>
      <w:proofErr w:type="gramStart"/>
      <w:r w:rsidR="008074FD">
        <w:rPr>
          <w:rFonts w:ascii="Arial" w:hAnsi="Arial" w:cs="Arial"/>
          <w:sz w:val="22"/>
          <w:szCs w:val="22"/>
        </w:rPr>
        <w:t>meetings;</w:t>
      </w:r>
      <w:proofErr w:type="gramEnd"/>
    </w:p>
    <w:p w14:paraId="6A7805B5" w14:textId="77777777" w:rsidR="008074FD" w:rsidRDefault="008074FD" w:rsidP="008074FD">
      <w:pPr>
        <w:rPr>
          <w:rFonts w:ascii="Arial" w:hAnsi="Arial" w:cs="Arial"/>
          <w:sz w:val="22"/>
          <w:szCs w:val="22"/>
        </w:rPr>
      </w:pPr>
    </w:p>
    <w:p w14:paraId="197FE5DF" w14:textId="77777777" w:rsidR="008074FD" w:rsidRDefault="008074FD" w:rsidP="000737C2">
      <w:pPr>
        <w:numPr>
          <w:ilvl w:val="3"/>
          <w:numId w:val="5"/>
        </w:numPr>
        <w:tabs>
          <w:tab w:val="clear" w:pos="2880"/>
          <w:tab w:val="num" w:pos="1560"/>
        </w:tabs>
        <w:ind w:left="1560" w:hanging="709"/>
        <w:rPr>
          <w:rFonts w:ascii="Arial" w:hAnsi="Arial" w:cs="Arial"/>
          <w:sz w:val="22"/>
          <w:szCs w:val="22"/>
        </w:rPr>
      </w:pPr>
      <w:r>
        <w:rPr>
          <w:rFonts w:ascii="Arial" w:hAnsi="Arial" w:cs="Arial"/>
          <w:sz w:val="22"/>
          <w:szCs w:val="22"/>
        </w:rPr>
        <w:t xml:space="preserve">Representing members in matters of discipline or grievance </w:t>
      </w:r>
      <w:proofErr w:type="gramStart"/>
      <w:r>
        <w:rPr>
          <w:rFonts w:ascii="Arial" w:hAnsi="Arial" w:cs="Arial"/>
          <w:sz w:val="22"/>
          <w:szCs w:val="22"/>
        </w:rPr>
        <w:t>hearings;</w:t>
      </w:r>
      <w:proofErr w:type="gramEnd"/>
    </w:p>
    <w:p w14:paraId="5AA24BD1" w14:textId="77777777" w:rsidR="008074FD" w:rsidRDefault="008074FD" w:rsidP="008074FD">
      <w:pPr>
        <w:rPr>
          <w:rFonts w:ascii="Arial" w:hAnsi="Arial" w:cs="Arial"/>
          <w:sz w:val="22"/>
          <w:szCs w:val="22"/>
        </w:rPr>
      </w:pPr>
    </w:p>
    <w:p w14:paraId="1F43666C" w14:textId="77777777" w:rsidR="008074FD" w:rsidRDefault="00D07A6F" w:rsidP="000737C2">
      <w:pPr>
        <w:numPr>
          <w:ilvl w:val="3"/>
          <w:numId w:val="5"/>
        </w:numPr>
        <w:tabs>
          <w:tab w:val="clear" w:pos="2880"/>
          <w:tab w:val="num" w:pos="1560"/>
        </w:tabs>
        <w:ind w:left="1560" w:hanging="709"/>
        <w:rPr>
          <w:rFonts w:ascii="Arial" w:hAnsi="Arial" w:cs="Arial"/>
          <w:sz w:val="22"/>
          <w:szCs w:val="22"/>
        </w:rPr>
      </w:pPr>
      <w:r>
        <w:rPr>
          <w:rFonts w:ascii="Arial" w:hAnsi="Arial" w:cs="Arial"/>
          <w:sz w:val="22"/>
          <w:szCs w:val="22"/>
        </w:rPr>
        <w:t xml:space="preserve">Meetings with officials or elected members relating to industrial and employee relations issues </w:t>
      </w:r>
      <w:r w:rsidR="00B7599A">
        <w:rPr>
          <w:rFonts w:ascii="Arial" w:hAnsi="Arial" w:cs="Arial"/>
          <w:sz w:val="22"/>
          <w:szCs w:val="22"/>
        </w:rPr>
        <w:t>a</w:t>
      </w:r>
      <w:r>
        <w:rPr>
          <w:rFonts w:ascii="Arial" w:hAnsi="Arial" w:cs="Arial"/>
          <w:sz w:val="22"/>
          <w:szCs w:val="22"/>
        </w:rPr>
        <w:t xml:space="preserve">ffecting </w:t>
      </w:r>
      <w:proofErr w:type="gramStart"/>
      <w:r>
        <w:rPr>
          <w:rFonts w:ascii="Arial" w:hAnsi="Arial" w:cs="Arial"/>
          <w:sz w:val="22"/>
          <w:szCs w:val="22"/>
        </w:rPr>
        <w:t>employees;</w:t>
      </w:r>
      <w:proofErr w:type="gramEnd"/>
    </w:p>
    <w:p w14:paraId="77BCFA5F" w14:textId="77777777" w:rsidR="00D07A6F" w:rsidRDefault="00D07A6F" w:rsidP="00D07A6F">
      <w:pPr>
        <w:rPr>
          <w:rFonts w:ascii="Arial" w:hAnsi="Arial" w:cs="Arial"/>
          <w:sz w:val="22"/>
          <w:szCs w:val="22"/>
        </w:rPr>
      </w:pPr>
    </w:p>
    <w:p w14:paraId="27DE171C" w14:textId="77777777" w:rsidR="00D07A6F" w:rsidRDefault="00D07A6F" w:rsidP="000737C2">
      <w:pPr>
        <w:numPr>
          <w:ilvl w:val="3"/>
          <w:numId w:val="5"/>
        </w:numPr>
        <w:tabs>
          <w:tab w:val="clear" w:pos="2880"/>
          <w:tab w:val="num" w:pos="1560"/>
        </w:tabs>
        <w:ind w:left="1560" w:hanging="709"/>
        <w:rPr>
          <w:rFonts w:ascii="Arial" w:hAnsi="Arial" w:cs="Arial"/>
          <w:sz w:val="22"/>
          <w:szCs w:val="22"/>
        </w:rPr>
      </w:pPr>
      <w:r>
        <w:rPr>
          <w:rFonts w:ascii="Arial" w:hAnsi="Arial" w:cs="Arial"/>
          <w:sz w:val="22"/>
          <w:szCs w:val="22"/>
        </w:rPr>
        <w:t xml:space="preserve">Attendance at meetings of the National Joint </w:t>
      </w:r>
      <w:r w:rsidR="00B7599A">
        <w:rPr>
          <w:rFonts w:ascii="Arial" w:hAnsi="Arial" w:cs="Arial"/>
          <w:sz w:val="22"/>
          <w:szCs w:val="22"/>
        </w:rPr>
        <w:t>Council</w:t>
      </w:r>
      <w:r>
        <w:rPr>
          <w:rFonts w:ascii="Arial" w:hAnsi="Arial" w:cs="Arial"/>
          <w:sz w:val="22"/>
          <w:szCs w:val="22"/>
        </w:rPr>
        <w:t xml:space="preserve"> or it’s committees, including national renegotiating bodies, and</w:t>
      </w:r>
    </w:p>
    <w:p w14:paraId="0E2945BF" w14:textId="77777777" w:rsidR="00D07A6F" w:rsidRDefault="00D07A6F" w:rsidP="00D07A6F">
      <w:pPr>
        <w:rPr>
          <w:rFonts w:ascii="Arial" w:hAnsi="Arial" w:cs="Arial"/>
          <w:sz w:val="22"/>
          <w:szCs w:val="22"/>
        </w:rPr>
      </w:pPr>
    </w:p>
    <w:p w14:paraId="6065692E" w14:textId="77777777" w:rsidR="00D07A6F" w:rsidRDefault="00D07A6F" w:rsidP="000737C2">
      <w:pPr>
        <w:numPr>
          <w:ilvl w:val="3"/>
          <w:numId w:val="5"/>
        </w:numPr>
        <w:tabs>
          <w:tab w:val="clear" w:pos="2880"/>
          <w:tab w:val="num" w:pos="1560"/>
        </w:tabs>
        <w:ind w:left="1560" w:hanging="709"/>
        <w:rPr>
          <w:rFonts w:ascii="Arial" w:hAnsi="Arial" w:cs="Arial"/>
          <w:sz w:val="22"/>
          <w:szCs w:val="22"/>
        </w:rPr>
      </w:pPr>
      <w:r>
        <w:rPr>
          <w:rFonts w:ascii="Arial" w:hAnsi="Arial" w:cs="Arial"/>
          <w:sz w:val="22"/>
          <w:szCs w:val="22"/>
        </w:rPr>
        <w:t>Any other duties which relates to the conduct of effective industrial relations between the Trust and i</w:t>
      </w:r>
      <w:r w:rsidR="006421BB">
        <w:rPr>
          <w:rFonts w:ascii="Arial" w:hAnsi="Arial" w:cs="Arial"/>
          <w:sz w:val="22"/>
          <w:szCs w:val="22"/>
        </w:rPr>
        <w:t>t</w:t>
      </w:r>
      <w:r>
        <w:rPr>
          <w:rFonts w:ascii="Arial" w:hAnsi="Arial" w:cs="Arial"/>
          <w:sz w:val="22"/>
          <w:szCs w:val="22"/>
        </w:rPr>
        <w:t>s employees.</w:t>
      </w:r>
    </w:p>
    <w:p w14:paraId="2D80FDC7" w14:textId="77777777" w:rsidR="00AE40B8" w:rsidRDefault="00AE40B8" w:rsidP="00AE40B8">
      <w:pPr>
        <w:rPr>
          <w:rFonts w:ascii="Arial" w:hAnsi="Arial" w:cs="Arial"/>
          <w:sz w:val="22"/>
          <w:szCs w:val="22"/>
        </w:rPr>
      </w:pPr>
    </w:p>
    <w:p w14:paraId="48947CA1" w14:textId="77777777" w:rsidR="00D07A6F" w:rsidRPr="00D07A6F" w:rsidRDefault="00D07A6F" w:rsidP="000737C2">
      <w:pPr>
        <w:numPr>
          <w:ilvl w:val="1"/>
          <w:numId w:val="5"/>
        </w:numPr>
        <w:tabs>
          <w:tab w:val="clear" w:pos="1440"/>
          <w:tab w:val="num" w:pos="851"/>
        </w:tabs>
        <w:ind w:left="851" w:hanging="851"/>
        <w:rPr>
          <w:rFonts w:ascii="Arial" w:hAnsi="Arial" w:cs="Arial"/>
          <w:b/>
          <w:sz w:val="22"/>
          <w:szCs w:val="22"/>
        </w:rPr>
      </w:pPr>
      <w:r w:rsidRPr="00D07A6F">
        <w:rPr>
          <w:rFonts w:ascii="Arial" w:hAnsi="Arial" w:cs="Arial"/>
          <w:b/>
          <w:sz w:val="22"/>
          <w:szCs w:val="22"/>
        </w:rPr>
        <w:t>Training of Officials in Aspects of Industrial Relations</w:t>
      </w:r>
    </w:p>
    <w:p w14:paraId="037E1551" w14:textId="77777777" w:rsidR="00D07A6F" w:rsidRDefault="00D07A6F" w:rsidP="00D07A6F">
      <w:pPr>
        <w:rPr>
          <w:rFonts w:ascii="Arial" w:hAnsi="Arial" w:cs="Arial"/>
          <w:sz w:val="22"/>
          <w:szCs w:val="22"/>
        </w:rPr>
      </w:pPr>
    </w:p>
    <w:p w14:paraId="17047C53" w14:textId="77777777" w:rsidR="00D07A6F" w:rsidRDefault="00D07A6F" w:rsidP="00D07A6F">
      <w:pPr>
        <w:ind w:left="851"/>
        <w:rPr>
          <w:rFonts w:ascii="Arial" w:hAnsi="Arial" w:cs="Arial"/>
          <w:sz w:val="22"/>
          <w:szCs w:val="22"/>
        </w:rPr>
      </w:pPr>
      <w:r>
        <w:rPr>
          <w:rFonts w:ascii="Arial" w:hAnsi="Arial" w:cs="Arial"/>
          <w:sz w:val="22"/>
          <w:szCs w:val="22"/>
        </w:rPr>
        <w:t>Officials will be</w:t>
      </w:r>
      <w:r w:rsidR="007D1FFC">
        <w:rPr>
          <w:rFonts w:ascii="Arial" w:hAnsi="Arial" w:cs="Arial"/>
          <w:sz w:val="22"/>
          <w:szCs w:val="22"/>
        </w:rPr>
        <w:t xml:space="preserve"> granted time off for training which </w:t>
      </w:r>
      <w:proofErr w:type="gramStart"/>
      <w:r w:rsidR="007D1FFC">
        <w:rPr>
          <w:rFonts w:ascii="Arial" w:hAnsi="Arial" w:cs="Arial"/>
          <w:sz w:val="22"/>
          <w:szCs w:val="22"/>
        </w:rPr>
        <w:t>is;</w:t>
      </w:r>
      <w:proofErr w:type="gramEnd"/>
    </w:p>
    <w:p w14:paraId="222242F6" w14:textId="77777777" w:rsidR="007D1FFC" w:rsidRDefault="007D1FFC" w:rsidP="00D07A6F">
      <w:pPr>
        <w:ind w:left="851"/>
        <w:rPr>
          <w:rFonts w:ascii="Arial" w:hAnsi="Arial" w:cs="Arial"/>
          <w:sz w:val="22"/>
          <w:szCs w:val="22"/>
        </w:rPr>
      </w:pPr>
    </w:p>
    <w:p w14:paraId="176FA3CC" w14:textId="77777777" w:rsidR="007D1FFC" w:rsidRDefault="007D1FFC" w:rsidP="00D07A6F">
      <w:pPr>
        <w:ind w:left="851"/>
        <w:rPr>
          <w:rFonts w:ascii="Arial" w:hAnsi="Arial" w:cs="Arial"/>
          <w:sz w:val="22"/>
          <w:szCs w:val="22"/>
        </w:rPr>
      </w:pPr>
      <w:r>
        <w:rPr>
          <w:rFonts w:ascii="Arial" w:hAnsi="Arial" w:cs="Arial"/>
          <w:sz w:val="22"/>
          <w:szCs w:val="22"/>
        </w:rPr>
        <w:tab/>
        <w:t>relevant to the duties as a union representative, and</w:t>
      </w:r>
    </w:p>
    <w:p w14:paraId="30EB8714" w14:textId="77777777" w:rsidR="007D1FFC" w:rsidRDefault="007D1FFC" w:rsidP="00D07A6F">
      <w:pPr>
        <w:ind w:left="851"/>
        <w:rPr>
          <w:rFonts w:ascii="Arial" w:hAnsi="Arial" w:cs="Arial"/>
          <w:sz w:val="22"/>
          <w:szCs w:val="22"/>
        </w:rPr>
      </w:pPr>
      <w:r>
        <w:rPr>
          <w:rFonts w:ascii="Arial" w:hAnsi="Arial" w:cs="Arial"/>
          <w:sz w:val="22"/>
          <w:szCs w:val="22"/>
        </w:rPr>
        <w:tab/>
        <w:t>approved by the Trades Union Congress by the officials own union.</w:t>
      </w:r>
    </w:p>
    <w:p w14:paraId="56A9C60F" w14:textId="77777777" w:rsidR="007D1FFC" w:rsidRDefault="007D1FFC" w:rsidP="00D07A6F">
      <w:pPr>
        <w:ind w:left="851"/>
        <w:rPr>
          <w:rFonts w:ascii="Arial" w:hAnsi="Arial" w:cs="Arial"/>
          <w:sz w:val="22"/>
          <w:szCs w:val="22"/>
        </w:rPr>
      </w:pPr>
    </w:p>
    <w:p w14:paraId="4A200557" w14:textId="77777777" w:rsidR="007D1FFC" w:rsidRDefault="007D1FFC" w:rsidP="00D07A6F">
      <w:pPr>
        <w:ind w:left="851"/>
        <w:rPr>
          <w:rFonts w:ascii="Arial" w:hAnsi="Arial" w:cs="Arial"/>
          <w:sz w:val="22"/>
          <w:szCs w:val="22"/>
        </w:rPr>
      </w:pPr>
      <w:r>
        <w:rPr>
          <w:rFonts w:ascii="Arial" w:hAnsi="Arial" w:cs="Arial"/>
          <w:sz w:val="22"/>
          <w:szCs w:val="22"/>
        </w:rPr>
        <w:t xml:space="preserve">The Trust will not, unreasonably, withhold permission to attend approved trade union courses </w:t>
      </w:r>
      <w:r w:rsidR="00D72689">
        <w:rPr>
          <w:rFonts w:ascii="Arial" w:hAnsi="Arial" w:cs="Arial"/>
          <w:sz w:val="22"/>
          <w:szCs w:val="22"/>
        </w:rPr>
        <w:t>which are related to recognised trade union duties, as outlined above.</w:t>
      </w:r>
    </w:p>
    <w:p w14:paraId="4979B6EB" w14:textId="77777777" w:rsidR="00D72689" w:rsidRDefault="00D72689" w:rsidP="00D07A6F">
      <w:pPr>
        <w:ind w:left="851"/>
        <w:rPr>
          <w:rFonts w:ascii="Arial" w:hAnsi="Arial" w:cs="Arial"/>
          <w:sz w:val="22"/>
          <w:szCs w:val="22"/>
        </w:rPr>
      </w:pPr>
    </w:p>
    <w:p w14:paraId="5D6B26D1" w14:textId="77777777" w:rsidR="00D72689" w:rsidRDefault="00D72689" w:rsidP="00D07A6F">
      <w:pPr>
        <w:ind w:left="851"/>
        <w:rPr>
          <w:rFonts w:ascii="Arial" w:hAnsi="Arial" w:cs="Arial"/>
          <w:sz w:val="22"/>
          <w:szCs w:val="22"/>
        </w:rPr>
      </w:pPr>
      <w:r>
        <w:rPr>
          <w:rFonts w:ascii="Arial" w:hAnsi="Arial" w:cs="Arial"/>
          <w:sz w:val="22"/>
          <w:szCs w:val="22"/>
        </w:rPr>
        <w:t>Time off with pay</w:t>
      </w:r>
      <w:r w:rsidR="003A664A">
        <w:rPr>
          <w:rFonts w:ascii="Arial" w:hAnsi="Arial" w:cs="Arial"/>
          <w:sz w:val="22"/>
          <w:szCs w:val="22"/>
        </w:rPr>
        <w:t xml:space="preserve"> will </w:t>
      </w:r>
      <w:r w:rsidR="003A664A" w:rsidRPr="003A664A">
        <w:rPr>
          <w:rFonts w:ascii="Arial" w:hAnsi="Arial" w:cs="Arial"/>
          <w:b/>
          <w:sz w:val="22"/>
          <w:szCs w:val="22"/>
          <w:u w:val="single"/>
        </w:rPr>
        <w:t>not</w:t>
      </w:r>
      <w:r w:rsidR="003A664A">
        <w:rPr>
          <w:rFonts w:ascii="Arial" w:hAnsi="Arial" w:cs="Arial"/>
          <w:sz w:val="22"/>
          <w:szCs w:val="22"/>
        </w:rPr>
        <w:t xml:space="preserve"> be given for training which does not satisfy above.</w:t>
      </w:r>
    </w:p>
    <w:p w14:paraId="72BD0AC5" w14:textId="77777777" w:rsidR="003A664A" w:rsidRDefault="003A664A" w:rsidP="00D07A6F">
      <w:pPr>
        <w:ind w:left="851"/>
        <w:rPr>
          <w:rFonts w:ascii="Arial" w:hAnsi="Arial" w:cs="Arial"/>
          <w:sz w:val="22"/>
          <w:szCs w:val="22"/>
        </w:rPr>
      </w:pPr>
    </w:p>
    <w:p w14:paraId="59532884" w14:textId="77777777" w:rsidR="003A664A" w:rsidRDefault="003A664A" w:rsidP="00D07A6F">
      <w:pPr>
        <w:ind w:left="851"/>
        <w:rPr>
          <w:rFonts w:ascii="Arial" w:hAnsi="Arial" w:cs="Arial"/>
          <w:sz w:val="22"/>
          <w:szCs w:val="22"/>
        </w:rPr>
      </w:pPr>
      <w:r>
        <w:rPr>
          <w:rFonts w:ascii="Arial" w:hAnsi="Arial" w:cs="Arial"/>
          <w:sz w:val="22"/>
          <w:szCs w:val="22"/>
        </w:rPr>
        <w:t>Any applications to attend such courses must be mad</w:t>
      </w:r>
      <w:r w:rsidR="00191CE6">
        <w:rPr>
          <w:rFonts w:ascii="Arial" w:hAnsi="Arial" w:cs="Arial"/>
          <w:sz w:val="22"/>
          <w:szCs w:val="22"/>
        </w:rPr>
        <w:t xml:space="preserve">e to employee’s line manager </w:t>
      </w:r>
      <w:r w:rsidR="00B7599A">
        <w:rPr>
          <w:rFonts w:ascii="Arial" w:hAnsi="Arial" w:cs="Arial"/>
          <w:sz w:val="22"/>
          <w:szCs w:val="22"/>
        </w:rPr>
        <w:t xml:space="preserve">or other nominated officer </w:t>
      </w:r>
      <w:r>
        <w:rPr>
          <w:rFonts w:ascii="Arial" w:hAnsi="Arial" w:cs="Arial"/>
          <w:sz w:val="22"/>
          <w:szCs w:val="22"/>
        </w:rPr>
        <w:t>at least 14 days before course start date.</w:t>
      </w:r>
    </w:p>
    <w:p w14:paraId="66464105" w14:textId="77777777" w:rsidR="00D07A6F" w:rsidRDefault="00D07A6F" w:rsidP="00D07A6F">
      <w:pPr>
        <w:rPr>
          <w:rFonts w:ascii="Arial" w:hAnsi="Arial" w:cs="Arial"/>
          <w:sz w:val="22"/>
          <w:szCs w:val="22"/>
        </w:rPr>
      </w:pPr>
    </w:p>
    <w:p w14:paraId="30393A54" w14:textId="77777777" w:rsidR="003A664A" w:rsidRPr="00191CE6" w:rsidRDefault="003A664A" w:rsidP="000737C2">
      <w:pPr>
        <w:numPr>
          <w:ilvl w:val="1"/>
          <w:numId w:val="5"/>
        </w:numPr>
        <w:tabs>
          <w:tab w:val="clear" w:pos="1440"/>
          <w:tab w:val="num" w:pos="851"/>
        </w:tabs>
        <w:ind w:left="851" w:hanging="851"/>
        <w:rPr>
          <w:rFonts w:ascii="Arial" w:hAnsi="Arial" w:cs="Arial"/>
          <w:b/>
          <w:sz w:val="22"/>
          <w:szCs w:val="22"/>
        </w:rPr>
      </w:pPr>
      <w:r w:rsidRPr="00191CE6">
        <w:rPr>
          <w:rFonts w:ascii="Arial" w:hAnsi="Arial" w:cs="Arial"/>
          <w:b/>
          <w:sz w:val="22"/>
          <w:szCs w:val="22"/>
        </w:rPr>
        <w:t>Payment for Time Off for Trade Union Duties or Training</w:t>
      </w:r>
    </w:p>
    <w:p w14:paraId="1E7F765E" w14:textId="77777777" w:rsidR="003A664A" w:rsidRDefault="003A664A" w:rsidP="003A664A">
      <w:pPr>
        <w:ind w:left="851"/>
        <w:rPr>
          <w:rFonts w:ascii="Arial" w:hAnsi="Arial" w:cs="Arial"/>
          <w:sz w:val="22"/>
          <w:szCs w:val="22"/>
        </w:rPr>
      </w:pPr>
    </w:p>
    <w:p w14:paraId="1AECC36D" w14:textId="77777777" w:rsidR="003A664A" w:rsidRDefault="003A664A" w:rsidP="003A664A">
      <w:pPr>
        <w:ind w:left="851"/>
        <w:rPr>
          <w:rFonts w:ascii="Arial" w:hAnsi="Arial" w:cs="Arial"/>
          <w:sz w:val="22"/>
          <w:szCs w:val="22"/>
        </w:rPr>
      </w:pPr>
      <w:r>
        <w:rPr>
          <w:rFonts w:ascii="Arial" w:hAnsi="Arial" w:cs="Arial"/>
          <w:sz w:val="22"/>
          <w:szCs w:val="22"/>
        </w:rPr>
        <w:t>Trade union officials</w:t>
      </w:r>
      <w:r w:rsidR="00FF3E2B">
        <w:rPr>
          <w:rFonts w:ascii="Arial" w:hAnsi="Arial" w:cs="Arial"/>
          <w:sz w:val="22"/>
          <w:szCs w:val="22"/>
        </w:rPr>
        <w:t xml:space="preserve"> to whom the Trust has granted time off for trade union duties or training will be paid for the time off taken.</w:t>
      </w:r>
    </w:p>
    <w:p w14:paraId="0811E6D2" w14:textId="77777777" w:rsidR="00FF3E2B" w:rsidRDefault="00FF3E2B" w:rsidP="003A664A">
      <w:pPr>
        <w:ind w:left="851"/>
        <w:rPr>
          <w:rFonts w:ascii="Arial" w:hAnsi="Arial" w:cs="Arial"/>
          <w:sz w:val="22"/>
          <w:szCs w:val="22"/>
        </w:rPr>
      </w:pPr>
    </w:p>
    <w:p w14:paraId="31D0BEF0" w14:textId="77777777" w:rsidR="00FF3E2B" w:rsidRDefault="00FF3E2B" w:rsidP="003A664A">
      <w:pPr>
        <w:ind w:left="851"/>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Payment is either the amount the official would have earned had he/she worked during the time off or, where earnings vary with the amount of work done, an amount equal to their personal average hourly earnings. If it is not possible to calculate</w:t>
      </w:r>
      <w:r w:rsidR="00355DE7">
        <w:rPr>
          <w:rFonts w:ascii="Arial" w:hAnsi="Arial" w:cs="Arial"/>
          <w:sz w:val="22"/>
          <w:szCs w:val="22"/>
        </w:rPr>
        <w:t xml:space="preserve"> a fair estimate of average earnings, pay should be calculated</w:t>
      </w:r>
      <w:r>
        <w:rPr>
          <w:rFonts w:ascii="Arial" w:hAnsi="Arial" w:cs="Arial"/>
          <w:sz w:val="22"/>
          <w:szCs w:val="22"/>
        </w:rPr>
        <w:t xml:space="preserve"> on the basis of the average hourly earnings of comparable employees or, if there are no such employees, a figure of average hourly earnings which is reasonable in the circumstances.</w:t>
      </w:r>
    </w:p>
    <w:p w14:paraId="3039BCF4" w14:textId="77777777" w:rsidR="00FF3E2B" w:rsidRDefault="00FF3E2B" w:rsidP="003A664A">
      <w:pPr>
        <w:ind w:left="851"/>
        <w:rPr>
          <w:rFonts w:ascii="Arial" w:hAnsi="Arial" w:cs="Arial"/>
          <w:sz w:val="22"/>
          <w:szCs w:val="22"/>
        </w:rPr>
      </w:pPr>
    </w:p>
    <w:p w14:paraId="3212A639" w14:textId="77777777" w:rsidR="00FF3E2B" w:rsidRDefault="00FF3E2B" w:rsidP="003A664A">
      <w:pPr>
        <w:ind w:left="851"/>
        <w:rPr>
          <w:rFonts w:ascii="Arial" w:hAnsi="Arial" w:cs="Arial"/>
          <w:sz w:val="22"/>
          <w:szCs w:val="22"/>
        </w:rPr>
      </w:pPr>
      <w:r>
        <w:rPr>
          <w:rFonts w:ascii="Arial" w:hAnsi="Arial" w:cs="Arial"/>
          <w:sz w:val="22"/>
          <w:szCs w:val="22"/>
        </w:rPr>
        <w:t>There will be no payment made</w:t>
      </w:r>
      <w:r w:rsidR="00AB0642">
        <w:rPr>
          <w:rFonts w:ascii="Arial" w:hAnsi="Arial" w:cs="Arial"/>
          <w:sz w:val="22"/>
          <w:szCs w:val="22"/>
        </w:rPr>
        <w:t xml:space="preserve"> where the duty or training is carried out at a time when the official would not otherwise have been at work. This includes officials who work shifts or part-time hours.</w:t>
      </w:r>
    </w:p>
    <w:p w14:paraId="107F9A6C" w14:textId="77777777" w:rsidR="00AB0642" w:rsidRDefault="00AB0642" w:rsidP="003A664A">
      <w:pPr>
        <w:ind w:left="851"/>
        <w:rPr>
          <w:rFonts w:ascii="Arial" w:hAnsi="Arial" w:cs="Arial"/>
          <w:sz w:val="22"/>
          <w:szCs w:val="22"/>
        </w:rPr>
      </w:pPr>
    </w:p>
    <w:p w14:paraId="0A53E02E" w14:textId="77777777" w:rsidR="00AB0642" w:rsidRDefault="00AB0642" w:rsidP="003A664A">
      <w:pPr>
        <w:ind w:left="851"/>
        <w:rPr>
          <w:rFonts w:ascii="Arial" w:hAnsi="Arial" w:cs="Arial"/>
          <w:sz w:val="22"/>
          <w:szCs w:val="22"/>
        </w:rPr>
      </w:pPr>
      <w:r>
        <w:rPr>
          <w:rFonts w:ascii="Arial" w:hAnsi="Arial" w:cs="Arial"/>
          <w:sz w:val="22"/>
          <w:szCs w:val="22"/>
        </w:rPr>
        <w:t xml:space="preserve">There will be no payment for overtime if this would have been worked had the employee not been granted time </w:t>
      </w:r>
      <w:proofErr w:type="gramStart"/>
      <w:r>
        <w:rPr>
          <w:rFonts w:ascii="Arial" w:hAnsi="Arial" w:cs="Arial"/>
          <w:sz w:val="22"/>
          <w:szCs w:val="22"/>
        </w:rPr>
        <w:t>off, unless</w:t>
      </w:r>
      <w:proofErr w:type="gramEnd"/>
      <w:r>
        <w:rPr>
          <w:rFonts w:ascii="Arial" w:hAnsi="Arial" w:cs="Arial"/>
          <w:sz w:val="22"/>
          <w:szCs w:val="22"/>
        </w:rPr>
        <w:t xml:space="preserve"> the overtime is contractual.</w:t>
      </w:r>
    </w:p>
    <w:p w14:paraId="4ECBE800" w14:textId="77777777" w:rsidR="003A664A" w:rsidRPr="00AB0642" w:rsidRDefault="003A664A" w:rsidP="003A664A">
      <w:pPr>
        <w:rPr>
          <w:rFonts w:ascii="Arial" w:hAnsi="Arial" w:cs="Arial"/>
          <w:b/>
          <w:sz w:val="22"/>
          <w:szCs w:val="22"/>
        </w:rPr>
      </w:pPr>
    </w:p>
    <w:p w14:paraId="7F90370A" w14:textId="77777777" w:rsidR="003A664A" w:rsidRPr="00AB0642" w:rsidRDefault="00AB0642" w:rsidP="000737C2">
      <w:pPr>
        <w:numPr>
          <w:ilvl w:val="1"/>
          <w:numId w:val="5"/>
        </w:numPr>
        <w:tabs>
          <w:tab w:val="clear" w:pos="1440"/>
          <w:tab w:val="num" w:pos="851"/>
        </w:tabs>
        <w:ind w:left="851" w:hanging="851"/>
        <w:rPr>
          <w:rFonts w:ascii="Arial" w:hAnsi="Arial" w:cs="Arial"/>
          <w:b/>
          <w:sz w:val="22"/>
          <w:szCs w:val="22"/>
        </w:rPr>
      </w:pPr>
      <w:r w:rsidRPr="00AB0642">
        <w:rPr>
          <w:rFonts w:ascii="Arial" w:hAnsi="Arial" w:cs="Arial"/>
          <w:b/>
          <w:sz w:val="22"/>
          <w:szCs w:val="22"/>
        </w:rPr>
        <w:t>Time Off Without Pay</w:t>
      </w:r>
    </w:p>
    <w:p w14:paraId="5A9C822D" w14:textId="77777777" w:rsidR="00AB0642" w:rsidRDefault="00AB0642" w:rsidP="00AB0642">
      <w:pPr>
        <w:rPr>
          <w:rFonts w:ascii="Arial" w:hAnsi="Arial" w:cs="Arial"/>
          <w:sz w:val="22"/>
          <w:szCs w:val="22"/>
        </w:rPr>
      </w:pPr>
    </w:p>
    <w:p w14:paraId="413AE8D1" w14:textId="77777777" w:rsidR="00AB0642" w:rsidRDefault="00C53B92" w:rsidP="00AB0642">
      <w:pPr>
        <w:ind w:left="851"/>
        <w:rPr>
          <w:rFonts w:ascii="Arial" w:hAnsi="Arial" w:cs="Arial"/>
          <w:sz w:val="22"/>
          <w:szCs w:val="22"/>
        </w:rPr>
      </w:pPr>
      <w:r>
        <w:rPr>
          <w:rFonts w:ascii="Arial" w:hAnsi="Arial" w:cs="Arial"/>
          <w:sz w:val="22"/>
          <w:szCs w:val="22"/>
        </w:rPr>
        <w:t xml:space="preserve">The Trust recognises that, to operate effectively and democratically, trade unions need the active participation of members. </w:t>
      </w:r>
      <w:r w:rsidR="001A3E83">
        <w:rPr>
          <w:rFonts w:ascii="Arial" w:hAnsi="Arial" w:cs="Arial"/>
          <w:sz w:val="22"/>
          <w:szCs w:val="22"/>
        </w:rPr>
        <w:t>Consequently, time off will be granted for certain trade union ac</w:t>
      </w:r>
      <w:r w:rsidR="00E23F34">
        <w:rPr>
          <w:rFonts w:ascii="Arial" w:hAnsi="Arial" w:cs="Arial"/>
          <w:sz w:val="22"/>
          <w:szCs w:val="22"/>
        </w:rPr>
        <w:t>tivities for employees who are</w:t>
      </w:r>
      <w:r w:rsidR="001A3E83">
        <w:rPr>
          <w:rFonts w:ascii="Arial" w:hAnsi="Arial" w:cs="Arial"/>
          <w:sz w:val="22"/>
          <w:szCs w:val="22"/>
        </w:rPr>
        <w:t xml:space="preserve"> members of an independent trade union recognised by the employer for bargaining purposes.</w:t>
      </w:r>
    </w:p>
    <w:p w14:paraId="0C02660E" w14:textId="77777777" w:rsidR="001A3E83" w:rsidRDefault="001A3E83" w:rsidP="00AB0642">
      <w:pPr>
        <w:ind w:left="851"/>
        <w:rPr>
          <w:rFonts w:ascii="Arial" w:hAnsi="Arial" w:cs="Arial"/>
          <w:sz w:val="22"/>
          <w:szCs w:val="22"/>
        </w:rPr>
      </w:pPr>
    </w:p>
    <w:p w14:paraId="5311EF8A" w14:textId="77777777" w:rsidR="001A3E83" w:rsidRDefault="001A3E83" w:rsidP="00AB0642">
      <w:pPr>
        <w:ind w:left="851"/>
        <w:rPr>
          <w:rFonts w:ascii="Arial" w:hAnsi="Arial" w:cs="Arial"/>
          <w:sz w:val="22"/>
          <w:szCs w:val="22"/>
        </w:rPr>
      </w:pPr>
      <w:r>
        <w:rPr>
          <w:rFonts w:ascii="Arial" w:hAnsi="Arial" w:cs="Arial"/>
          <w:sz w:val="22"/>
          <w:szCs w:val="22"/>
        </w:rPr>
        <w:t>Time off will be considered both for trade union members and for members who are acting as a representative of the trade union. Members are entitled to time off to take part in union activities, defined as any activity of the union and any other activity where the employee is acting as a representative of the union, where the activity is related to the employment relationship.</w:t>
      </w:r>
    </w:p>
    <w:p w14:paraId="721F73C5" w14:textId="77777777" w:rsidR="00AB0642" w:rsidRDefault="00AB0642" w:rsidP="00AB0642">
      <w:pPr>
        <w:ind w:left="851"/>
        <w:rPr>
          <w:rFonts w:ascii="Arial" w:hAnsi="Arial" w:cs="Arial"/>
          <w:sz w:val="22"/>
          <w:szCs w:val="22"/>
        </w:rPr>
      </w:pPr>
    </w:p>
    <w:p w14:paraId="3BA94953" w14:textId="77777777" w:rsidR="00AB0642" w:rsidRPr="00AB0642" w:rsidRDefault="00AB0642" w:rsidP="000737C2">
      <w:pPr>
        <w:numPr>
          <w:ilvl w:val="1"/>
          <w:numId w:val="5"/>
        </w:numPr>
        <w:tabs>
          <w:tab w:val="clear" w:pos="1440"/>
          <w:tab w:val="num" w:pos="851"/>
        </w:tabs>
        <w:ind w:left="851" w:hanging="851"/>
        <w:rPr>
          <w:rFonts w:ascii="Arial" w:hAnsi="Arial" w:cs="Arial"/>
          <w:b/>
          <w:sz w:val="22"/>
          <w:szCs w:val="22"/>
        </w:rPr>
      </w:pPr>
      <w:r w:rsidRPr="00AB0642">
        <w:rPr>
          <w:rFonts w:ascii="Arial" w:hAnsi="Arial" w:cs="Arial"/>
          <w:b/>
          <w:sz w:val="22"/>
          <w:szCs w:val="22"/>
        </w:rPr>
        <w:t>Trade Union Activities</w:t>
      </w:r>
    </w:p>
    <w:p w14:paraId="686EB943" w14:textId="77777777" w:rsidR="00AB0642" w:rsidRDefault="00AB0642" w:rsidP="00AB0642">
      <w:pPr>
        <w:rPr>
          <w:rFonts w:ascii="Arial" w:hAnsi="Arial" w:cs="Arial"/>
          <w:sz w:val="22"/>
          <w:szCs w:val="22"/>
        </w:rPr>
      </w:pPr>
    </w:p>
    <w:p w14:paraId="7AC61D72" w14:textId="77777777" w:rsidR="00AB0642" w:rsidRDefault="001A3E83" w:rsidP="00AB0642">
      <w:pPr>
        <w:ind w:left="851"/>
        <w:rPr>
          <w:rFonts w:ascii="Arial" w:hAnsi="Arial" w:cs="Arial"/>
          <w:sz w:val="22"/>
          <w:szCs w:val="22"/>
        </w:rPr>
      </w:pPr>
      <w:r>
        <w:rPr>
          <w:rFonts w:ascii="Arial" w:hAnsi="Arial" w:cs="Arial"/>
          <w:sz w:val="22"/>
          <w:szCs w:val="22"/>
        </w:rPr>
        <w:t xml:space="preserve">Entitlement </w:t>
      </w:r>
      <w:r w:rsidR="00D4448C">
        <w:rPr>
          <w:rFonts w:ascii="Arial" w:hAnsi="Arial" w:cs="Arial"/>
          <w:sz w:val="22"/>
          <w:szCs w:val="22"/>
        </w:rPr>
        <w:t xml:space="preserve">to time off to participate in trade union activities can be split into two </w:t>
      </w:r>
      <w:proofErr w:type="gramStart"/>
      <w:r w:rsidR="00D4448C">
        <w:rPr>
          <w:rFonts w:ascii="Arial" w:hAnsi="Arial" w:cs="Arial"/>
          <w:sz w:val="22"/>
          <w:szCs w:val="22"/>
        </w:rPr>
        <w:t>categories:-</w:t>
      </w:r>
      <w:proofErr w:type="gramEnd"/>
    </w:p>
    <w:p w14:paraId="1D64A403" w14:textId="77777777" w:rsidR="00D4448C" w:rsidRDefault="00D4448C" w:rsidP="00AB0642">
      <w:pPr>
        <w:ind w:left="851"/>
        <w:rPr>
          <w:rFonts w:ascii="Arial" w:hAnsi="Arial" w:cs="Arial"/>
          <w:sz w:val="22"/>
          <w:szCs w:val="22"/>
        </w:rPr>
      </w:pPr>
    </w:p>
    <w:p w14:paraId="38F4DBD6" w14:textId="77777777" w:rsidR="00D4448C" w:rsidRDefault="00D4448C" w:rsidP="000737C2">
      <w:pPr>
        <w:numPr>
          <w:ilvl w:val="2"/>
          <w:numId w:val="5"/>
        </w:numPr>
        <w:tabs>
          <w:tab w:val="clear" w:pos="2340"/>
          <w:tab w:val="num" w:pos="1560"/>
        </w:tabs>
        <w:ind w:left="1560" w:hanging="709"/>
        <w:rPr>
          <w:rFonts w:ascii="Arial" w:hAnsi="Arial" w:cs="Arial"/>
          <w:sz w:val="22"/>
          <w:szCs w:val="22"/>
        </w:rPr>
      </w:pPr>
      <w:r>
        <w:rPr>
          <w:rFonts w:ascii="Arial" w:hAnsi="Arial" w:cs="Arial"/>
          <w:sz w:val="22"/>
          <w:szCs w:val="22"/>
        </w:rPr>
        <w:t xml:space="preserve">Activities of a trade union member, </w:t>
      </w:r>
      <w:r w:rsidR="00C03BFB">
        <w:rPr>
          <w:rFonts w:ascii="Arial" w:hAnsi="Arial" w:cs="Arial"/>
          <w:sz w:val="22"/>
          <w:szCs w:val="22"/>
        </w:rPr>
        <w:t>for example, attending workplace meetings to discuss and vote on negotiations with the employer, meeting full-time officials to discuss issu</w:t>
      </w:r>
      <w:r w:rsidR="00511378">
        <w:rPr>
          <w:rFonts w:ascii="Arial" w:hAnsi="Arial" w:cs="Arial"/>
          <w:sz w:val="22"/>
          <w:szCs w:val="22"/>
        </w:rPr>
        <w:t>es relevant to the workplace, e</w:t>
      </w:r>
      <w:r w:rsidR="00C03BFB">
        <w:rPr>
          <w:rFonts w:ascii="Arial" w:hAnsi="Arial" w:cs="Arial"/>
          <w:sz w:val="22"/>
          <w:szCs w:val="22"/>
        </w:rPr>
        <w:t>t</w:t>
      </w:r>
      <w:r w:rsidR="00511378">
        <w:rPr>
          <w:rFonts w:ascii="Arial" w:hAnsi="Arial" w:cs="Arial"/>
          <w:sz w:val="22"/>
          <w:szCs w:val="22"/>
        </w:rPr>
        <w:t>c</w:t>
      </w:r>
      <w:r w:rsidR="00C03BFB">
        <w:rPr>
          <w:rFonts w:ascii="Arial" w:hAnsi="Arial" w:cs="Arial"/>
          <w:sz w:val="22"/>
          <w:szCs w:val="22"/>
        </w:rPr>
        <w:t>, and</w:t>
      </w:r>
    </w:p>
    <w:p w14:paraId="24A264EE" w14:textId="77777777" w:rsidR="00D4448C" w:rsidRDefault="00D4448C" w:rsidP="00D4448C">
      <w:pPr>
        <w:ind w:left="851"/>
        <w:rPr>
          <w:rFonts w:ascii="Arial" w:hAnsi="Arial" w:cs="Arial"/>
          <w:sz w:val="22"/>
          <w:szCs w:val="22"/>
        </w:rPr>
      </w:pPr>
    </w:p>
    <w:p w14:paraId="0506BD2E" w14:textId="77777777" w:rsidR="00D4448C" w:rsidRDefault="00D4448C" w:rsidP="000737C2">
      <w:pPr>
        <w:numPr>
          <w:ilvl w:val="2"/>
          <w:numId w:val="5"/>
        </w:numPr>
        <w:tabs>
          <w:tab w:val="clear" w:pos="2340"/>
          <w:tab w:val="num" w:pos="1560"/>
        </w:tabs>
        <w:ind w:left="1560" w:hanging="709"/>
        <w:rPr>
          <w:rFonts w:ascii="Arial" w:hAnsi="Arial" w:cs="Arial"/>
          <w:sz w:val="22"/>
          <w:szCs w:val="22"/>
        </w:rPr>
      </w:pPr>
      <w:r>
        <w:rPr>
          <w:rFonts w:ascii="Arial" w:hAnsi="Arial" w:cs="Arial"/>
          <w:sz w:val="22"/>
          <w:szCs w:val="22"/>
        </w:rPr>
        <w:t>Activities where the</w:t>
      </w:r>
      <w:r w:rsidR="00C03BFB">
        <w:rPr>
          <w:rFonts w:ascii="Arial" w:hAnsi="Arial" w:cs="Arial"/>
          <w:sz w:val="22"/>
          <w:szCs w:val="22"/>
        </w:rPr>
        <w:t xml:space="preserve"> member is acting as a representative of a trade union, but the activity does not fall into the definition of duties or training outlines at </w:t>
      </w:r>
      <w:proofErr w:type="gramStart"/>
      <w:r w:rsidR="00C03BFB">
        <w:rPr>
          <w:rFonts w:ascii="Arial" w:hAnsi="Arial" w:cs="Arial"/>
          <w:sz w:val="22"/>
          <w:szCs w:val="22"/>
        </w:rPr>
        <w:t>4.above</w:t>
      </w:r>
      <w:proofErr w:type="gramEnd"/>
      <w:r w:rsidR="00C03BFB">
        <w:rPr>
          <w:rFonts w:ascii="Arial" w:hAnsi="Arial" w:cs="Arial"/>
          <w:sz w:val="22"/>
          <w:szCs w:val="22"/>
        </w:rPr>
        <w:t xml:space="preserve">. For example, </w:t>
      </w:r>
      <w:r w:rsidR="00EA0279">
        <w:rPr>
          <w:rFonts w:ascii="Arial" w:hAnsi="Arial" w:cs="Arial"/>
          <w:sz w:val="22"/>
          <w:szCs w:val="22"/>
        </w:rPr>
        <w:t>attending meetings concerned with internal union business, meeting full-time officials to discuss issues relevant to the workplace</w:t>
      </w:r>
      <w:r w:rsidR="00511378">
        <w:rPr>
          <w:rFonts w:ascii="Arial" w:hAnsi="Arial" w:cs="Arial"/>
          <w:sz w:val="22"/>
          <w:szCs w:val="22"/>
        </w:rPr>
        <w:t>, e</w:t>
      </w:r>
      <w:r w:rsidR="00EA0279">
        <w:rPr>
          <w:rFonts w:ascii="Arial" w:hAnsi="Arial" w:cs="Arial"/>
          <w:sz w:val="22"/>
          <w:szCs w:val="22"/>
        </w:rPr>
        <w:t>t</w:t>
      </w:r>
      <w:r w:rsidR="00511378">
        <w:rPr>
          <w:rFonts w:ascii="Arial" w:hAnsi="Arial" w:cs="Arial"/>
          <w:sz w:val="22"/>
          <w:szCs w:val="22"/>
        </w:rPr>
        <w:t>c</w:t>
      </w:r>
      <w:r w:rsidR="00EA0279">
        <w:rPr>
          <w:rFonts w:ascii="Arial" w:hAnsi="Arial" w:cs="Arial"/>
          <w:sz w:val="22"/>
          <w:szCs w:val="22"/>
        </w:rPr>
        <w:t>,</w:t>
      </w:r>
    </w:p>
    <w:p w14:paraId="6E944275" w14:textId="77777777" w:rsidR="00D4448C" w:rsidRDefault="00D4448C" w:rsidP="00AB0642">
      <w:pPr>
        <w:ind w:left="851"/>
        <w:rPr>
          <w:rFonts w:ascii="Arial" w:hAnsi="Arial" w:cs="Arial"/>
          <w:sz w:val="22"/>
          <w:szCs w:val="22"/>
        </w:rPr>
      </w:pPr>
    </w:p>
    <w:p w14:paraId="48C67DE9" w14:textId="77777777" w:rsidR="00D4448C" w:rsidRDefault="00D4448C" w:rsidP="00AB0642">
      <w:pPr>
        <w:ind w:left="851"/>
        <w:rPr>
          <w:rFonts w:ascii="Arial" w:hAnsi="Arial" w:cs="Arial"/>
          <w:sz w:val="22"/>
          <w:szCs w:val="22"/>
        </w:rPr>
      </w:pPr>
      <w:r>
        <w:rPr>
          <w:rFonts w:ascii="Arial" w:hAnsi="Arial" w:cs="Arial"/>
          <w:sz w:val="22"/>
          <w:szCs w:val="22"/>
        </w:rPr>
        <w:t xml:space="preserve">More specifically, trade union activities will be considered to </w:t>
      </w:r>
      <w:proofErr w:type="gramStart"/>
      <w:r>
        <w:rPr>
          <w:rFonts w:ascii="Arial" w:hAnsi="Arial" w:cs="Arial"/>
          <w:sz w:val="22"/>
          <w:szCs w:val="22"/>
        </w:rPr>
        <w:t>be:-</w:t>
      </w:r>
      <w:proofErr w:type="gramEnd"/>
    </w:p>
    <w:p w14:paraId="01D933C8" w14:textId="77777777" w:rsidR="00AB0642" w:rsidRDefault="00AB0642" w:rsidP="00AB0642">
      <w:pPr>
        <w:ind w:left="851"/>
        <w:rPr>
          <w:rFonts w:ascii="Arial" w:hAnsi="Arial" w:cs="Arial"/>
          <w:sz w:val="22"/>
          <w:szCs w:val="22"/>
        </w:rPr>
      </w:pPr>
    </w:p>
    <w:p w14:paraId="04A434DC" w14:textId="77777777" w:rsidR="00D4448C" w:rsidRDefault="008D4B8C" w:rsidP="000737C2">
      <w:pPr>
        <w:numPr>
          <w:ilvl w:val="3"/>
          <w:numId w:val="5"/>
        </w:numPr>
        <w:tabs>
          <w:tab w:val="clear" w:pos="2880"/>
          <w:tab w:val="num" w:pos="1560"/>
        </w:tabs>
        <w:ind w:left="1560" w:hanging="709"/>
        <w:rPr>
          <w:rFonts w:ascii="Arial" w:hAnsi="Arial" w:cs="Arial"/>
          <w:sz w:val="22"/>
          <w:szCs w:val="22"/>
        </w:rPr>
      </w:pPr>
      <w:r>
        <w:rPr>
          <w:rFonts w:ascii="Arial" w:hAnsi="Arial" w:cs="Arial"/>
          <w:sz w:val="22"/>
          <w:szCs w:val="22"/>
        </w:rPr>
        <w:t xml:space="preserve">Annual and special conferences of the trade </w:t>
      </w:r>
      <w:proofErr w:type="gramStart"/>
      <w:r>
        <w:rPr>
          <w:rFonts w:ascii="Arial" w:hAnsi="Arial" w:cs="Arial"/>
          <w:sz w:val="22"/>
          <w:szCs w:val="22"/>
        </w:rPr>
        <w:t>unions;</w:t>
      </w:r>
      <w:proofErr w:type="gramEnd"/>
    </w:p>
    <w:p w14:paraId="2A8C8E0E" w14:textId="77777777" w:rsidR="008D4B8C" w:rsidRDefault="008D4B8C" w:rsidP="008D4B8C">
      <w:pPr>
        <w:ind w:left="851"/>
        <w:rPr>
          <w:rFonts w:ascii="Arial" w:hAnsi="Arial" w:cs="Arial"/>
          <w:sz w:val="22"/>
          <w:szCs w:val="22"/>
        </w:rPr>
      </w:pPr>
    </w:p>
    <w:p w14:paraId="6D32670C" w14:textId="77777777" w:rsidR="008D4B8C" w:rsidRDefault="008D4B8C" w:rsidP="000737C2">
      <w:pPr>
        <w:numPr>
          <w:ilvl w:val="3"/>
          <w:numId w:val="5"/>
        </w:numPr>
        <w:tabs>
          <w:tab w:val="clear" w:pos="2880"/>
          <w:tab w:val="num" w:pos="1560"/>
        </w:tabs>
        <w:ind w:left="1560" w:hanging="709"/>
        <w:rPr>
          <w:rFonts w:ascii="Arial" w:hAnsi="Arial" w:cs="Arial"/>
          <w:sz w:val="22"/>
          <w:szCs w:val="22"/>
        </w:rPr>
      </w:pPr>
      <w:proofErr w:type="gramStart"/>
      <w:r>
        <w:rPr>
          <w:rFonts w:ascii="Arial" w:hAnsi="Arial" w:cs="Arial"/>
          <w:sz w:val="22"/>
          <w:szCs w:val="22"/>
        </w:rPr>
        <w:t>Specifically</w:t>
      </w:r>
      <w:proofErr w:type="gramEnd"/>
      <w:r>
        <w:rPr>
          <w:rFonts w:ascii="Arial" w:hAnsi="Arial" w:cs="Arial"/>
          <w:sz w:val="22"/>
          <w:szCs w:val="22"/>
        </w:rPr>
        <w:t xml:space="preserve"> convened conferences or meetings of the policy making body of the trade union which do not directly concern the Trust, or</w:t>
      </w:r>
    </w:p>
    <w:p w14:paraId="41A81C40" w14:textId="77777777" w:rsidR="008D4B8C" w:rsidRDefault="008D4B8C" w:rsidP="008D4B8C">
      <w:pPr>
        <w:rPr>
          <w:rFonts w:ascii="Arial" w:hAnsi="Arial" w:cs="Arial"/>
          <w:sz w:val="22"/>
          <w:szCs w:val="22"/>
        </w:rPr>
      </w:pPr>
    </w:p>
    <w:p w14:paraId="6950A03C" w14:textId="77777777" w:rsidR="008D4B8C" w:rsidRDefault="008D4B8C" w:rsidP="000737C2">
      <w:pPr>
        <w:numPr>
          <w:ilvl w:val="3"/>
          <w:numId w:val="5"/>
        </w:numPr>
        <w:tabs>
          <w:tab w:val="clear" w:pos="2880"/>
          <w:tab w:val="num" w:pos="1560"/>
        </w:tabs>
        <w:ind w:left="1560" w:hanging="709"/>
        <w:rPr>
          <w:rFonts w:ascii="Arial" w:hAnsi="Arial" w:cs="Arial"/>
          <w:sz w:val="22"/>
          <w:szCs w:val="22"/>
        </w:rPr>
      </w:pPr>
      <w:r>
        <w:rPr>
          <w:rFonts w:ascii="Arial" w:hAnsi="Arial" w:cs="Arial"/>
          <w:sz w:val="22"/>
          <w:szCs w:val="22"/>
        </w:rPr>
        <w:t>Branch or district meetings of the trade union convened during normal working hours.</w:t>
      </w:r>
    </w:p>
    <w:p w14:paraId="55200798" w14:textId="77777777" w:rsidR="00D4448C" w:rsidRDefault="00D4448C" w:rsidP="00AB0642">
      <w:pPr>
        <w:ind w:left="851"/>
        <w:rPr>
          <w:rFonts w:ascii="Arial" w:hAnsi="Arial" w:cs="Arial"/>
          <w:sz w:val="22"/>
          <w:szCs w:val="22"/>
        </w:rPr>
      </w:pPr>
    </w:p>
    <w:p w14:paraId="48D03E57" w14:textId="77777777" w:rsidR="00D4448C" w:rsidRDefault="00D4448C" w:rsidP="00AB0642">
      <w:pPr>
        <w:ind w:left="851"/>
        <w:rPr>
          <w:rFonts w:ascii="Arial" w:hAnsi="Arial" w:cs="Arial"/>
          <w:sz w:val="22"/>
          <w:szCs w:val="22"/>
        </w:rPr>
      </w:pPr>
      <w:r>
        <w:rPr>
          <w:rFonts w:ascii="Arial" w:hAnsi="Arial" w:cs="Arial"/>
          <w:sz w:val="22"/>
          <w:szCs w:val="22"/>
        </w:rPr>
        <w:lastRenderedPageBreak/>
        <w:t>The dividing</w:t>
      </w:r>
      <w:r w:rsidR="008D4B8C">
        <w:rPr>
          <w:rFonts w:ascii="Arial" w:hAnsi="Arial" w:cs="Arial"/>
          <w:sz w:val="22"/>
          <w:szCs w:val="22"/>
        </w:rPr>
        <w:t xml:space="preserve"> line between duties relating to industrial relation matters and trade union activities will never be </w:t>
      </w:r>
      <w:proofErr w:type="gramStart"/>
      <w:r w:rsidR="008D4B8C">
        <w:rPr>
          <w:rFonts w:ascii="Arial" w:hAnsi="Arial" w:cs="Arial"/>
          <w:sz w:val="22"/>
          <w:szCs w:val="22"/>
        </w:rPr>
        <w:t>absolutely clear</w:t>
      </w:r>
      <w:proofErr w:type="gramEnd"/>
      <w:r w:rsidR="008D4B8C">
        <w:rPr>
          <w:rFonts w:ascii="Arial" w:hAnsi="Arial" w:cs="Arial"/>
          <w:sz w:val="22"/>
          <w:szCs w:val="22"/>
        </w:rPr>
        <w:t xml:space="preserve"> cut, therefore, where doubts of difficulties arise in interpretation, the matter should be referred to Human </w:t>
      </w:r>
      <w:r w:rsidR="00511378">
        <w:rPr>
          <w:rFonts w:ascii="Arial" w:hAnsi="Arial" w:cs="Arial"/>
          <w:sz w:val="22"/>
          <w:szCs w:val="22"/>
        </w:rPr>
        <w:t>R</w:t>
      </w:r>
      <w:r w:rsidR="008D4B8C">
        <w:rPr>
          <w:rFonts w:ascii="Arial" w:hAnsi="Arial" w:cs="Arial"/>
          <w:sz w:val="22"/>
          <w:szCs w:val="22"/>
        </w:rPr>
        <w:t>esources.</w:t>
      </w:r>
    </w:p>
    <w:p w14:paraId="77F46D90" w14:textId="77777777" w:rsidR="00D4448C" w:rsidRDefault="00D4448C" w:rsidP="00AB0642">
      <w:pPr>
        <w:ind w:left="851"/>
        <w:rPr>
          <w:rFonts w:ascii="Arial" w:hAnsi="Arial" w:cs="Arial"/>
          <w:sz w:val="22"/>
          <w:szCs w:val="22"/>
        </w:rPr>
      </w:pPr>
    </w:p>
    <w:p w14:paraId="771C24F8" w14:textId="77777777" w:rsidR="00AB0642" w:rsidRPr="00AB0642" w:rsidRDefault="00AB0642" w:rsidP="000737C2">
      <w:pPr>
        <w:numPr>
          <w:ilvl w:val="1"/>
          <w:numId w:val="5"/>
        </w:numPr>
        <w:tabs>
          <w:tab w:val="clear" w:pos="1440"/>
          <w:tab w:val="num" w:pos="851"/>
        </w:tabs>
        <w:ind w:left="851" w:hanging="851"/>
        <w:rPr>
          <w:rFonts w:ascii="Arial" w:hAnsi="Arial" w:cs="Arial"/>
          <w:b/>
          <w:sz w:val="22"/>
          <w:szCs w:val="22"/>
        </w:rPr>
      </w:pPr>
      <w:r w:rsidRPr="00AB0642">
        <w:rPr>
          <w:rFonts w:ascii="Arial" w:hAnsi="Arial" w:cs="Arial"/>
          <w:b/>
          <w:sz w:val="22"/>
          <w:szCs w:val="22"/>
        </w:rPr>
        <w:t>Payment of Time Off for Trade Union Activities</w:t>
      </w:r>
    </w:p>
    <w:p w14:paraId="0DC34172" w14:textId="77777777" w:rsidR="00AB0642" w:rsidRDefault="00AB0642" w:rsidP="00AB0642">
      <w:pPr>
        <w:rPr>
          <w:rFonts w:ascii="Arial" w:hAnsi="Arial" w:cs="Arial"/>
          <w:sz w:val="22"/>
          <w:szCs w:val="22"/>
        </w:rPr>
      </w:pPr>
    </w:p>
    <w:p w14:paraId="16B275ED" w14:textId="77777777" w:rsidR="00AB0642" w:rsidRPr="003268F1" w:rsidRDefault="00A06B22" w:rsidP="00AB0642">
      <w:pPr>
        <w:ind w:left="851"/>
        <w:rPr>
          <w:rFonts w:ascii="Arial" w:hAnsi="Arial" w:cs="Arial"/>
          <w:sz w:val="22"/>
          <w:szCs w:val="22"/>
        </w:rPr>
      </w:pPr>
      <w:r>
        <w:rPr>
          <w:rFonts w:ascii="Arial" w:hAnsi="Arial" w:cs="Arial"/>
          <w:sz w:val="22"/>
          <w:szCs w:val="22"/>
        </w:rPr>
        <w:t>All time off work for trade union activities will be unpaid.</w:t>
      </w:r>
    </w:p>
    <w:p w14:paraId="5762D1D3" w14:textId="77777777" w:rsidR="003268F1" w:rsidRDefault="003268F1" w:rsidP="003268F1">
      <w:pPr>
        <w:rPr>
          <w:rFonts w:ascii="Arial" w:hAnsi="Arial" w:cs="Arial"/>
          <w:b/>
          <w:sz w:val="22"/>
          <w:szCs w:val="22"/>
        </w:rPr>
      </w:pPr>
    </w:p>
    <w:p w14:paraId="0518657F" w14:textId="77777777" w:rsidR="003268F1" w:rsidRDefault="003268F1" w:rsidP="000737C2">
      <w:pPr>
        <w:numPr>
          <w:ilvl w:val="0"/>
          <w:numId w:val="2"/>
        </w:numPr>
        <w:tabs>
          <w:tab w:val="clear" w:pos="1440"/>
          <w:tab w:val="num" w:pos="851"/>
        </w:tabs>
        <w:ind w:left="851" w:hanging="851"/>
        <w:rPr>
          <w:rFonts w:ascii="Arial" w:hAnsi="Arial" w:cs="Arial"/>
          <w:b/>
          <w:sz w:val="22"/>
          <w:szCs w:val="22"/>
        </w:rPr>
      </w:pPr>
      <w:r>
        <w:rPr>
          <w:rFonts w:ascii="Arial" w:hAnsi="Arial" w:cs="Arial"/>
          <w:b/>
          <w:sz w:val="22"/>
          <w:szCs w:val="22"/>
        </w:rPr>
        <w:t>The Amount of Time Off</w:t>
      </w:r>
    </w:p>
    <w:p w14:paraId="13FA6473" w14:textId="77777777" w:rsidR="003268F1" w:rsidRDefault="003268F1" w:rsidP="003268F1">
      <w:pPr>
        <w:rPr>
          <w:rFonts w:ascii="Arial" w:hAnsi="Arial" w:cs="Arial"/>
          <w:b/>
          <w:sz w:val="22"/>
          <w:szCs w:val="22"/>
        </w:rPr>
      </w:pPr>
    </w:p>
    <w:p w14:paraId="07EC42CF" w14:textId="77777777" w:rsidR="008C73B7" w:rsidRDefault="00926937" w:rsidP="003268F1">
      <w:pPr>
        <w:ind w:left="851"/>
        <w:rPr>
          <w:rFonts w:ascii="Arial" w:hAnsi="Arial" w:cs="Arial"/>
          <w:sz w:val="22"/>
          <w:szCs w:val="22"/>
        </w:rPr>
      </w:pPr>
      <w:r>
        <w:rPr>
          <w:rFonts w:ascii="Arial" w:hAnsi="Arial" w:cs="Arial"/>
          <w:sz w:val="22"/>
          <w:szCs w:val="22"/>
        </w:rPr>
        <w:t xml:space="preserve">The amount </w:t>
      </w:r>
      <w:r w:rsidR="00A06B22">
        <w:rPr>
          <w:rFonts w:ascii="Arial" w:hAnsi="Arial" w:cs="Arial"/>
          <w:sz w:val="22"/>
          <w:szCs w:val="22"/>
        </w:rPr>
        <w:t xml:space="preserve">and frequency </w:t>
      </w:r>
      <w:r>
        <w:rPr>
          <w:rFonts w:ascii="Arial" w:hAnsi="Arial" w:cs="Arial"/>
          <w:sz w:val="22"/>
          <w:szCs w:val="22"/>
        </w:rPr>
        <w:t xml:space="preserve">of time </w:t>
      </w:r>
      <w:r w:rsidR="00A06B22">
        <w:rPr>
          <w:rFonts w:ascii="Arial" w:hAnsi="Arial" w:cs="Arial"/>
          <w:sz w:val="22"/>
          <w:szCs w:val="22"/>
        </w:rPr>
        <w:t xml:space="preserve">off should be reasonable </w:t>
      </w:r>
      <w:r w:rsidR="00D94E30">
        <w:rPr>
          <w:rFonts w:ascii="Arial" w:hAnsi="Arial" w:cs="Arial"/>
          <w:sz w:val="22"/>
          <w:szCs w:val="22"/>
        </w:rPr>
        <w:t xml:space="preserve">in all circumstances. While each application </w:t>
      </w:r>
      <w:r w:rsidR="00DE7A9F">
        <w:rPr>
          <w:rFonts w:ascii="Arial" w:hAnsi="Arial" w:cs="Arial"/>
          <w:sz w:val="22"/>
          <w:szCs w:val="22"/>
        </w:rPr>
        <w:t xml:space="preserve">will be considered on its merits in assessing “reasonableness”, the following should be </w:t>
      </w:r>
      <w:proofErr w:type="gramStart"/>
      <w:r w:rsidR="00DE7A9F">
        <w:rPr>
          <w:rFonts w:ascii="Arial" w:hAnsi="Arial" w:cs="Arial"/>
          <w:sz w:val="22"/>
          <w:szCs w:val="22"/>
        </w:rPr>
        <w:t>considered:-</w:t>
      </w:r>
      <w:proofErr w:type="gramEnd"/>
    </w:p>
    <w:p w14:paraId="0DCBA711" w14:textId="77777777" w:rsidR="00DE7A9F" w:rsidRDefault="00DE7A9F" w:rsidP="003268F1">
      <w:pPr>
        <w:ind w:left="851"/>
        <w:rPr>
          <w:rFonts w:ascii="Arial" w:hAnsi="Arial" w:cs="Arial"/>
          <w:sz w:val="22"/>
          <w:szCs w:val="22"/>
        </w:rPr>
      </w:pPr>
    </w:p>
    <w:p w14:paraId="58D4DC90" w14:textId="77777777" w:rsidR="00DE7A9F" w:rsidRDefault="00DE7A9F" w:rsidP="000737C2">
      <w:pPr>
        <w:numPr>
          <w:ilvl w:val="0"/>
          <w:numId w:val="6"/>
        </w:numPr>
        <w:ind w:hanging="720"/>
        <w:rPr>
          <w:rFonts w:ascii="Arial" w:hAnsi="Arial" w:cs="Arial"/>
          <w:sz w:val="22"/>
          <w:szCs w:val="22"/>
        </w:rPr>
      </w:pPr>
      <w:r>
        <w:rPr>
          <w:rFonts w:ascii="Arial" w:hAnsi="Arial" w:cs="Arial"/>
          <w:sz w:val="22"/>
          <w:szCs w:val="22"/>
        </w:rPr>
        <w:t xml:space="preserve">The purposes for which the time off is </w:t>
      </w:r>
      <w:proofErr w:type="gramStart"/>
      <w:r>
        <w:rPr>
          <w:rFonts w:ascii="Arial" w:hAnsi="Arial" w:cs="Arial"/>
          <w:sz w:val="22"/>
          <w:szCs w:val="22"/>
        </w:rPr>
        <w:t>required;</w:t>
      </w:r>
      <w:proofErr w:type="gramEnd"/>
    </w:p>
    <w:p w14:paraId="791E72A6" w14:textId="77777777" w:rsidR="00DE7A9F" w:rsidRDefault="00DE7A9F" w:rsidP="00DE7A9F">
      <w:pPr>
        <w:ind w:left="851"/>
        <w:rPr>
          <w:rFonts w:ascii="Arial" w:hAnsi="Arial" w:cs="Arial"/>
          <w:sz w:val="22"/>
          <w:szCs w:val="22"/>
        </w:rPr>
      </w:pPr>
    </w:p>
    <w:p w14:paraId="2021518D" w14:textId="77777777" w:rsidR="00DE7A9F" w:rsidRDefault="00DE7A9F" w:rsidP="000737C2">
      <w:pPr>
        <w:numPr>
          <w:ilvl w:val="0"/>
          <w:numId w:val="6"/>
        </w:numPr>
        <w:ind w:hanging="720"/>
        <w:rPr>
          <w:rFonts w:ascii="Arial" w:hAnsi="Arial" w:cs="Arial"/>
          <w:sz w:val="22"/>
          <w:szCs w:val="22"/>
        </w:rPr>
      </w:pPr>
      <w:r>
        <w:rPr>
          <w:rFonts w:ascii="Arial" w:hAnsi="Arial" w:cs="Arial"/>
          <w:sz w:val="22"/>
          <w:szCs w:val="22"/>
        </w:rPr>
        <w:t xml:space="preserve">The amount of time off </w:t>
      </w:r>
      <w:proofErr w:type="gramStart"/>
      <w:r>
        <w:rPr>
          <w:rFonts w:ascii="Arial" w:hAnsi="Arial" w:cs="Arial"/>
          <w:sz w:val="22"/>
          <w:szCs w:val="22"/>
        </w:rPr>
        <w:t>required;</w:t>
      </w:r>
      <w:proofErr w:type="gramEnd"/>
    </w:p>
    <w:p w14:paraId="394262D1" w14:textId="77777777" w:rsidR="00DE7A9F" w:rsidRDefault="00DE7A9F" w:rsidP="00DE7A9F">
      <w:pPr>
        <w:rPr>
          <w:rFonts w:ascii="Arial" w:hAnsi="Arial" w:cs="Arial"/>
          <w:sz w:val="22"/>
          <w:szCs w:val="22"/>
        </w:rPr>
      </w:pPr>
    </w:p>
    <w:p w14:paraId="42D5C88A" w14:textId="77777777" w:rsidR="00DE7A9F" w:rsidRDefault="00DE7A9F" w:rsidP="000737C2">
      <w:pPr>
        <w:numPr>
          <w:ilvl w:val="0"/>
          <w:numId w:val="6"/>
        </w:numPr>
        <w:ind w:hanging="720"/>
        <w:rPr>
          <w:rFonts w:ascii="Arial" w:hAnsi="Arial" w:cs="Arial"/>
          <w:sz w:val="22"/>
          <w:szCs w:val="22"/>
        </w:rPr>
      </w:pPr>
      <w:r>
        <w:rPr>
          <w:rFonts w:ascii="Arial" w:hAnsi="Arial" w:cs="Arial"/>
          <w:sz w:val="22"/>
          <w:szCs w:val="22"/>
        </w:rPr>
        <w:t xml:space="preserve">The occasions on which it is </w:t>
      </w:r>
      <w:proofErr w:type="gramStart"/>
      <w:r>
        <w:rPr>
          <w:rFonts w:ascii="Arial" w:hAnsi="Arial" w:cs="Arial"/>
          <w:sz w:val="22"/>
          <w:szCs w:val="22"/>
        </w:rPr>
        <w:t>required;</w:t>
      </w:r>
      <w:proofErr w:type="gramEnd"/>
    </w:p>
    <w:p w14:paraId="1E7B1D18" w14:textId="77777777" w:rsidR="00DE7A9F" w:rsidRDefault="00DE7A9F" w:rsidP="00DE7A9F">
      <w:pPr>
        <w:rPr>
          <w:rFonts w:ascii="Arial" w:hAnsi="Arial" w:cs="Arial"/>
          <w:sz w:val="22"/>
          <w:szCs w:val="22"/>
        </w:rPr>
      </w:pPr>
    </w:p>
    <w:p w14:paraId="7417D5B7" w14:textId="77777777" w:rsidR="00DE7A9F" w:rsidRDefault="00DE7A9F" w:rsidP="000737C2">
      <w:pPr>
        <w:numPr>
          <w:ilvl w:val="0"/>
          <w:numId w:val="6"/>
        </w:numPr>
        <w:ind w:hanging="720"/>
        <w:rPr>
          <w:rFonts w:ascii="Arial" w:hAnsi="Arial" w:cs="Arial"/>
          <w:sz w:val="22"/>
          <w:szCs w:val="22"/>
        </w:rPr>
      </w:pPr>
      <w:r>
        <w:rPr>
          <w:rFonts w:ascii="Arial" w:hAnsi="Arial" w:cs="Arial"/>
          <w:sz w:val="22"/>
          <w:szCs w:val="22"/>
        </w:rPr>
        <w:t>Any conditions, subject to which, the time off may be taken, and</w:t>
      </w:r>
    </w:p>
    <w:p w14:paraId="516ECFEE" w14:textId="77777777" w:rsidR="00DE7A9F" w:rsidRDefault="00DE7A9F" w:rsidP="00DE7A9F">
      <w:pPr>
        <w:rPr>
          <w:rFonts w:ascii="Arial" w:hAnsi="Arial" w:cs="Arial"/>
          <w:sz w:val="22"/>
          <w:szCs w:val="22"/>
        </w:rPr>
      </w:pPr>
    </w:p>
    <w:p w14:paraId="232BC071" w14:textId="77777777" w:rsidR="00DE7A9F" w:rsidRDefault="00DE7A9F" w:rsidP="000737C2">
      <w:pPr>
        <w:numPr>
          <w:ilvl w:val="0"/>
          <w:numId w:val="6"/>
        </w:numPr>
        <w:ind w:hanging="720"/>
        <w:rPr>
          <w:rFonts w:ascii="Arial" w:hAnsi="Arial" w:cs="Arial"/>
          <w:sz w:val="22"/>
          <w:szCs w:val="22"/>
        </w:rPr>
      </w:pPr>
      <w:r>
        <w:rPr>
          <w:rFonts w:ascii="Arial" w:hAnsi="Arial" w:cs="Arial"/>
          <w:sz w:val="22"/>
          <w:szCs w:val="22"/>
        </w:rPr>
        <w:t>The amount of time taken off already taken or that which has been approved, but not yet taken.</w:t>
      </w:r>
    </w:p>
    <w:p w14:paraId="608286DD" w14:textId="77777777" w:rsidR="00DE7A9F" w:rsidRDefault="00DE7A9F" w:rsidP="003268F1">
      <w:pPr>
        <w:ind w:left="851"/>
        <w:rPr>
          <w:rFonts w:ascii="Arial" w:hAnsi="Arial" w:cs="Arial"/>
          <w:sz w:val="22"/>
          <w:szCs w:val="22"/>
        </w:rPr>
      </w:pPr>
    </w:p>
    <w:p w14:paraId="0A7CC7FF" w14:textId="77777777" w:rsidR="00DE7A9F" w:rsidRDefault="00DE7A9F" w:rsidP="003268F1">
      <w:pPr>
        <w:ind w:left="851"/>
        <w:rPr>
          <w:rFonts w:ascii="Arial" w:hAnsi="Arial" w:cs="Arial"/>
          <w:sz w:val="22"/>
          <w:szCs w:val="22"/>
        </w:rPr>
      </w:pPr>
      <w:r>
        <w:rPr>
          <w:rFonts w:ascii="Arial" w:hAnsi="Arial" w:cs="Arial"/>
          <w:sz w:val="22"/>
          <w:szCs w:val="22"/>
        </w:rPr>
        <w:t>A trade union official may be required to provide written evidence of the subject matter for time off, including agendas of meetings, course syllabus, booking form, ect.</w:t>
      </w:r>
    </w:p>
    <w:p w14:paraId="701130D7" w14:textId="77777777" w:rsidR="00DE7A9F" w:rsidRDefault="00DE7A9F" w:rsidP="003268F1">
      <w:pPr>
        <w:ind w:left="851"/>
        <w:rPr>
          <w:rFonts w:ascii="Arial" w:hAnsi="Arial" w:cs="Arial"/>
          <w:sz w:val="22"/>
          <w:szCs w:val="22"/>
        </w:rPr>
      </w:pPr>
    </w:p>
    <w:p w14:paraId="5E8B9294" w14:textId="77777777" w:rsidR="00DE7A9F" w:rsidRDefault="00DE7A9F" w:rsidP="003268F1">
      <w:pPr>
        <w:ind w:left="851"/>
        <w:rPr>
          <w:rFonts w:ascii="Arial" w:hAnsi="Arial" w:cs="Arial"/>
          <w:sz w:val="22"/>
          <w:szCs w:val="22"/>
        </w:rPr>
      </w:pPr>
      <w:r>
        <w:rPr>
          <w:rFonts w:ascii="Arial" w:hAnsi="Arial" w:cs="Arial"/>
          <w:sz w:val="22"/>
          <w:szCs w:val="22"/>
        </w:rPr>
        <w:t xml:space="preserve">The Trust believes there is a joint responsibility on management and trade unions </w:t>
      </w:r>
      <w:r w:rsidR="00D95462">
        <w:rPr>
          <w:rFonts w:ascii="Arial" w:hAnsi="Arial" w:cs="Arial"/>
          <w:sz w:val="22"/>
          <w:szCs w:val="22"/>
        </w:rPr>
        <w:t>to minimise the disruption to services and to ensure adequate cover for safety.</w:t>
      </w:r>
    </w:p>
    <w:p w14:paraId="2B8315F4" w14:textId="77777777" w:rsidR="00D95462" w:rsidRDefault="00D95462" w:rsidP="003268F1">
      <w:pPr>
        <w:ind w:left="851"/>
        <w:rPr>
          <w:rFonts w:ascii="Arial" w:hAnsi="Arial" w:cs="Arial"/>
          <w:sz w:val="22"/>
          <w:szCs w:val="22"/>
        </w:rPr>
      </w:pPr>
    </w:p>
    <w:p w14:paraId="5EEDF17A" w14:textId="77777777" w:rsidR="00D95462" w:rsidRPr="003268F1" w:rsidRDefault="00D95462" w:rsidP="003268F1">
      <w:pPr>
        <w:ind w:left="851"/>
        <w:rPr>
          <w:rFonts w:ascii="Arial" w:hAnsi="Arial" w:cs="Arial"/>
          <w:sz w:val="22"/>
          <w:szCs w:val="22"/>
        </w:rPr>
      </w:pPr>
      <w:r>
        <w:rPr>
          <w:rFonts w:ascii="Arial" w:hAnsi="Arial" w:cs="Arial"/>
          <w:sz w:val="22"/>
          <w:szCs w:val="22"/>
        </w:rPr>
        <w:t xml:space="preserve">The employee must give the Trust reasonable notice and details of the proposed duty, </w:t>
      </w:r>
      <w:proofErr w:type="gramStart"/>
      <w:r>
        <w:rPr>
          <w:rFonts w:ascii="Arial" w:hAnsi="Arial" w:cs="Arial"/>
          <w:sz w:val="22"/>
          <w:szCs w:val="22"/>
        </w:rPr>
        <w:t>training</w:t>
      </w:r>
      <w:proofErr w:type="gramEnd"/>
      <w:r>
        <w:rPr>
          <w:rFonts w:ascii="Arial" w:hAnsi="Arial" w:cs="Arial"/>
          <w:sz w:val="22"/>
          <w:szCs w:val="22"/>
        </w:rPr>
        <w:t xml:space="preserve"> or activity.</w:t>
      </w:r>
    </w:p>
    <w:p w14:paraId="6955CC3B" w14:textId="77777777" w:rsidR="003268F1" w:rsidRDefault="003268F1" w:rsidP="003268F1">
      <w:pPr>
        <w:rPr>
          <w:rFonts w:ascii="Arial" w:hAnsi="Arial" w:cs="Arial"/>
          <w:b/>
          <w:sz w:val="22"/>
          <w:szCs w:val="22"/>
        </w:rPr>
      </w:pPr>
    </w:p>
    <w:p w14:paraId="1B88D764" w14:textId="77777777" w:rsidR="003268F1" w:rsidRDefault="003A21BA" w:rsidP="000737C2">
      <w:pPr>
        <w:numPr>
          <w:ilvl w:val="0"/>
          <w:numId w:val="2"/>
        </w:numPr>
        <w:tabs>
          <w:tab w:val="clear" w:pos="1440"/>
          <w:tab w:val="num" w:pos="851"/>
        </w:tabs>
        <w:ind w:left="851" w:hanging="851"/>
        <w:rPr>
          <w:rFonts w:ascii="Arial" w:hAnsi="Arial" w:cs="Arial"/>
          <w:b/>
          <w:sz w:val="22"/>
          <w:szCs w:val="22"/>
        </w:rPr>
      </w:pPr>
      <w:r>
        <w:rPr>
          <w:rFonts w:ascii="Arial" w:hAnsi="Arial" w:cs="Arial"/>
          <w:b/>
          <w:sz w:val="22"/>
          <w:szCs w:val="22"/>
        </w:rPr>
        <w:t>Procedures – Form PS16</w:t>
      </w:r>
    </w:p>
    <w:p w14:paraId="6BBBD6A4" w14:textId="77777777" w:rsidR="003268F1" w:rsidRDefault="003268F1" w:rsidP="003268F1">
      <w:pPr>
        <w:rPr>
          <w:rFonts w:ascii="Arial" w:hAnsi="Arial" w:cs="Arial"/>
          <w:b/>
          <w:sz w:val="22"/>
          <w:szCs w:val="22"/>
        </w:rPr>
      </w:pPr>
    </w:p>
    <w:p w14:paraId="20263E14" w14:textId="77777777" w:rsidR="00457895" w:rsidRDefault="000448F3" w:rsidP="000737C2">
      <w:pPr>
        <w:numPr>
          <w:ilvl w:val="0"/>
          <w:numId w:val="7"/>
        </w:numPr>
        <w:ind w:hanging="720"/>
        <w:rPr>
          <w:rFonts w:ascii="Arial" w:hAnsi="Arial" w:cs="Arial"/>
          <w:sz w:val="22"/>
          <w:szCs w:val="22"/>
        </w:rPr>
      </w:pPr>
      <w:r>
        <w:rPr>
          <w:rFonts w:ascii="Arial" w:hAnsi="Arial" w:cs="Arial"/>
          <w:sz w:val="22"/>
          <w:szCs w:val="22"/>
        </w:rPr>
        <w:t xml:space="preserve">Trade union officials and members, requesting time off for trade union duties, training or activities, must complete form PS16 providing as much advance notice </w:t>
      </w:r>
      <w:r w:rsidR="00076EC1">
        <w:rPr>
          <w:rFonts w:ascii="Arial" w:hAnsi="Arial" w:cs="Arial"/>
          <w:sz w:val="22"/>
          <w:szCs w:val="22"/>
        </w:rPr>
        <w:t>as possible (at least 14 days for applications of time off for training courses) and full details of the reason for the request for time off, the location and an anticipated duration.</w:t>
      </w:r>
    </w:p>
    <w:p w14:paraId="76283956" w14:textId="77777777" w:rsidR="00076EC1" w:rsidRDefault="00076EC1" w:rsidP="00076EC1">
      <w:pPr>
        <w:ind w:left="851"/>
        <w:rPr>
          <w:rFonts w:ascii="Arial" w:hAnsi="Arial" w:cs="Arial"/>
          <w:sz w:val="22"/>
          <w:szCs w:val="22"/>
        </w:rPr>
      </w:pPr>
    </w:p>
    <w:p w14:paraId="002CA1AA" w14:textId="77777777" w:rsidR="00076EC1" w:rsidRDefault="00076EC1" w:rsidP="000737C2">
      <w:pPr>
        <w:numPr>
          <w:ilvl w:val="0"/>
          <w:numId w:val="7"/>
        </w:numPr>
        <w:ind w:hanging="720"/>
        <w:rPr>
          <w:rFonts w:ascii="Arial" w:hAnsi="Arial" w:cs="Arial"/>
          <w:sz w:val="22"/>
          <w:szCs w:val="22"/>
        </w:rPr>
      </w:pPr>
      <w:r>
        <w:rPr>
          <w:rFonts w:ascii="Arial" w:hAnsi="Arial" w:cs="Arial"/>
          <w:sz w:val="22"/>
          <w:szCs w:val="22"/>
        </w:rPr>
        <w:t>Time off will not be deemed to have been authorised without completion of Form PS16 by the employee and authorised by the employing service.</w:t>
      </w:r>
    </w:p>
    <w:p w14:paraId="4B42AF54" w14:textId="77777777" w:rsidR="00076EC1" w:rsidRDefault="00076EC1" w:rsidP="00076EC1">
      <w:pPr>
        <w:rPr>
          <w:rFonts w:ascii="Arial" w:hAnsi="Arial" w:cs="Arial"/>
          <w:sz w:val="22"/>
          <w:szCs w:val="22"/>
        </w:rPr>
      </w:pPr>
    </w:p>
    <w:p w14:paraId="584D08AD" w14:textId="77777777" w:rsidR="00076EC1" w:rsidRDefault="00076EC1" w:rsidP="000737C2">
      <w:pPr>
        <w:numPr>
          <w:ilvl w:val="0"/>
          <w:numId w:val="7"/>
        </w:numPr>
        <w:ind w:hanging="720"/>
        <w:rPr>
          <w:rFonts w:ascii="Arial" w:hAnsi="Arial" w:cs="Arial"/>
          <w:sz w:val="22"/>
          <w:szCs w:val="22"/>
        </w:rPr>
      </w:pPr>
      <w:r>
        <w:rPr>
          <w:rFonts w:ascii="Arial" w:hAnsi="Arial" w:cs="Arial"/>
          <w:sz w:val="22"/>
          <w:szCs w:val="22"/>
        </w:rPr>
        <w:t xml:space="preserve">The employee </w:t>
      </w:r>
      <w:r w:rsidR="00C82602">
        <w:rPr>
          <w:rFonts w:ascii="Arial" w:hAnsi="Arial" w:cs="Arial"/>
          <w:sz w:val="22"/>
          <w:szCs w:val="22"/>
        </w:rPr>
        <w:t>should complete Section 1 of PS16 and pass it to their line manager for consideration and completion of Section 2.</w:t>
      </w:r>
    </w:p>
    <w:p w14:paraId="1E52B0F0" w14:textId="77777777" w:rsidR="00C82602" w:rsidRDefault="00C82602" w:rsidP="00C82602">
      <w:pPr>
        <w:rPr>
          <w:rFonts w:ascii="Arial" w:hAnsi="Arial" w:cs="Arial"/>
          <w:sz w:val="22"/>
          <w:szCs w:val="22"/>
        </w:rPr>
      </w:pPr>
    </w:p>
    <w:p w14:paraId="655AA3BA" w14:textId="77777777" w:rsidR="00C82602" w:rsidRDefault="00C82602" w:rsidP="000737C2">
      <w:pPr>
        <w:numPr>
          <w:ilvl w:val="0"/>
          <w:numId w:val="7"/>
        </w:numPr>
        <w:ind w:hanging="720"/>
        <w:rPr>
          <w:rFonts w:ascii="Arial" w:hAnsi="Arial" w:cs="Arial"/>
          <w:sz w:val="22"/>
          <w:szCs w:val="22"/>
        </w:rPr>
      </w:pPr>
      <w:r>
        <w:rPr>
          <w:rFonts w:ascii="Arial" w:hAnsi="Arial" w:cs="Arial"/>
          <w:sz w:val="22"/>
          <w:szCs w:val="22"/>
        </w:rPr>
        <w:lastRenderedPageBreak/>
        <w:t>The line manager should, on completion of Section 2, copy the PS16 and return the copy to the employee. If the request for time off has been refused, the form should clearly detail the reason(s) for refusal.</w:t>
      </w:r>
    </w:p>
    <w:p w14:paraId="61480DC8" w14:textId="77777777" w:rsidR="00C82602" w:rsidRDefault="00C82602" w:rsidP="00C82602">
      <w:pPr>
        <w:rPr>
          <w:rFonts w:ascii="Arial" w:hAnsi="Arial" w:cs="Arial"/>
          <w:sz w:val="22"/>
          <w:szCs w:val="22"/>
        </w:rPr>
      </w:pPr>
    </w:p>
    <w:p w14:paraId="24458B1F" w14:textId="77777777" w:rsidR="00C82602" w:rsidRDefault="00C82602" w:rsidP="000737C2">
      <w:pPr>
        <w:numPr>
          <w:ilvl w:val="0"/>
          <w:numId w:val="7"/>
        </w:numPr>
        <w:ind w:hanging="720"/>
        <w:rPr>
          <w:rFonts w:ascii="Arial" w:hAnsi="Arial" w:cs="Arial"/>
          <w:sz w:val="22"/>
          <w:szCs w:val="22"/>
        </w:rPr>
      </w:pPr>
      <w:r>
        <w:rPr>
          <w:rFonts w:ascii="Arial" w:hAnsi="Arial" w:cs="Arial"/>
          <w:sz w:val="22"/>
          <w:szCs w:val="22"/>
        </w:rPr>
        <w:t>The line manager should forward the original PS16 to their Human Resources section for record purposes</w:t>
      </w:r>
      <w:r w:rsidR="00511378">
        <w:rPr>
          <w:rFonts w:ascii="Arial" w:hAnsi="Arial" w:cs="Arial"/>
          <w:sz w:val="22"/>
          <w:szCs w:val="22"/>
        </w:rPr>
        <w:t>.</w:t>
      </w:r>
    </w:p>
    <w:p w14:paraId="1AF6F975" w14:textId="77777777" w:rsidR="00C82602" w:rsidRPr="000448F3" w:rsidRDefault="00C82602" w:rsidP="00C82602">
      <w:pPr>
        <w:rPr>
          <w:rFonts w:ascii="Arial" w:hAnsi="Arial" w:cs="Arial"/>
          <w:sz w:val="22"/>
          <w:szCs w:val="22"/>
        </w:rPr>
      </w:pPr>
      <w:r>
        <w:rPr>
          <w:rFonts w:ascii="Arial" w:hAnsi="Arial" w:cs="Arial"/>
          <w:sz w:val="22"/>
          <w:szCs w:val="22"/>
        </w:rPr>
        <w:br w:type="page"/>
      </w:r>
      <w:r w:rsidR="000D7E55">
        <w:rPr>
          <w:noProof/>
        </w:rPr>
        <w:lastRenderedPageBreak/>
        <w:pict w14:anchorId="3DB39C11">
          <v:shape id="_x0000_s1028" type="#_x0000_t75" style="position:absolute;margin-left:-22.8pt;margin-top:-44.8pt;width:476.3pt;height:8in;z-index:251658240">
            <v:imagedata r:id="rId8" o:title="PS16"/>
          </v:shape>
        </w:pict>
      </w:r>
    </w:p>
    <w:sectPr w:rsidR="00C82602" w:rsidRPr="000448F3" w:rsidSect="00A26343">
      <w:footerReference w:type="default" r:id="rId9"/>
      <w:pgSz w:w="11906" w:h="16838" w:code="9"/>
      <w:pgMar w:top="1440" w:right="1797" w:bottom="1440" w:left="1797" w:header="720" w:footer="720" w:gutter="0"/>
      <w:paperSrc w:first="260" w:other="26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12A61" w14:textId="77777777" w:rsidR="007E6374" w:rsidRDefault="007E6374">
      <w:r>
        <w:separator/>
      </w:r>
    </w:p>
  </w:endnote>
  <w:endnote w:type="continuationSeparator" w:id="0">
    <w:p w14:paraId="0740BBCA" w14:textId="77777777" w:rsidR="007E6374" w:rsidRDefault="007E6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380CE" w14:textId="77777777" w:rsidR="00A26343" w:rsidRDefault="00A26343">
    <w:pPr>
      <w:pStyle w:val="Footer"/>
      <w:jc w:val="center"/>
    </w:pPr>
    <w:r>
      <w:fldChar w:fldCharType="begin"/>
    </w:r>
    <w:r>
      <w:instrText xml:space="preserve"> PAGE   \* MERGEFORMAT </w:instrText>
    </w:r>
    <w:r>
      <w:fldChar w:fldCharType="separate"/>
    </w:r>
    <w:r w:rsidR="005E3784">
      <w:rPr>
        <w:noProof/>
      </w:rPr>
      <w:t>3</w:t>
    </w:r>
    <w:r>
      <w:rPr>
        <w:noProof/>
      </w:rPr>
      <w:fldChar w:fldCharType="end"/>
    </w:r>
  </w:p>
  <w:p w14:paraId="1BE14DE2" w14:textId="77777777" w:rsidR="00511378" w:rsidRPr="000C471C" w:rsidRDefault="00511378" w:rsidP="000C471C">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7158A" w14:textId="77777777" w:rsidR="007E6374" w:rsidRDefault="007E6374">
      <w:r>
        <w:separator/>
      </w:r>
    </w:p>
  </w:footnote>
  <w:footnote w:type="continuationSeparator" w:id="0">
    <w:p w14:paraId="7D8816DF" w14:textId="77777777" w:rsidR="007E6374" w:rsidRDefault="007E6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363F6"/>
    <w:multiLevelType w:val="hybridMultilevel"/>
    <w:tmpl w:val="93603FFA"/>
    <w:lvl w:ilvl="0" w:tplc="02DE8216">
      <w:start w:val="1"/>
      <w:numFmt w:val="decimal"/>
      <w:lvlText w:val="1.%1."/>
      <w:lvlJc w:val="left"/>
      <w:pPr>
        <w:tabs>
          <w:tab w:val="num" w:pos="3142"/>
        </w:tabs>
        <w:ind w:left="3142" w:hanging="360"/>
      </w:pPr>
      <w:rPr>
        <w:rFonts w:hint="default"/>
      </w:rPr>
    </w:lvl>
    <w:lvl w:ilvl="1" w:tplc="D472902A">
      <w:start w:val="1"/>
      <w:numFmt w:val="decimal"/>
      <w:lvlText w:val="1.%2."/>
      <w:lvlJc w:val="left"/>
      <w:pPr>
        <w:tabs>
          <w:tab w:val="num" w:pos="1440"/>
        </w:tabs>
        <w:ind w:left="1440" w:hanging="360"/>
      </w:pPr>
      <w:rPr>
        <w:rFonts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DF06E9D"/>
    <w:multiLevelType w:val="hybridMultilevel"/>
    <w:tmpl w:val="164CA368"/>
    <w:lvl w:ilvl="0" w:tplc="1394989E">
      <w:start w:val="1"/>
      <w:numFmt w:val="decimal"/>
      <w:lvlText w:val="4.%1."/>
      <w:lvlJc w:val="left"/>
      <w:pPr>
        <w:tabs>
          <w:tab w:val="num" w:pos="2291"/>
        </w:tabs>
        <w:ind w:left="2291" w:hanging="360"/>
      </w:pPr>
      <w:rPr>
        <w:rFonts w:hint="default"/>
      </w:rPr>
    </w:lvl>
    <w:lvl w:ilvl="1" w:tplc="F5845A0C">
      <w:start w:val="1"/>
      <w:numFmt w:val="decimal"/>
      <w:lvlText w:val="4.%2."/>
      <w:lvlJc w:val="left"/>
      <w:pPr>
        <w:tabs>
          <w:tab w:val="num" w:pos="1440"/>
        </w:tabs>
        <w:ind w:left="1440" w:hanging="360"/>
      </w:pPr>
      <w:rPr>
        <w:rFonts w:hint="default"/>
        <w:b/>
      </w:rPr>
    </w:lvl>
    <w:lvl w:ilvl="2" w:tplc="08090017">
      <w:start w:val="1"/>
      <w:numFmt w:val="lowerLetter"/>
      <w:lvlText w:val="%3)"/>
      <w:lvlJc w:val="left"/>
      <w:pPr>
        <w:tabs>
          <w:tab w:val="num" w:pos="2340"/>
        </w:tabs>
        <w:ind w:left="2340" w:hanging="360"/>
      </w:pPr>
      <w:rPr>
        <w:rFonts w:hint="default"/>
      </w:rPr>
    </w:lvl>
    <w:lvl w:ilvl="3" w:tplc="91D2A384">
      <w:start w:val="1"/>
      <w:numFmt w:val="lowerRoman"/>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6E33381"/>
    <w:multiLevelType w:val="hybridMultilevel"/>
    <w:tmpl w:val="3EDAABD6"/>
    <w:lvl w:ilvl="0" w:tplc="F87C6E02">
      <w:start w:val="1"/>
      <w:numFmt w:val="decimal"/>
      <w:lvlText w:val="%1."/>
      <w:lvlJc w:val="left"/>
      <w:pPr>
        <w:tabs>
          <w:tab w:val="num" w:pos="1440"/>
        </w:tabs>
        <w:ind w:left="1440" w:hanging="360"/>
      </w:pPr>
      <w:rPr>
        <w:rFonts w:hint="default"/>
      </w:rPr>
    </w:lvl>
    <w:lvl w:ilvl="1" w:tplc="08090017">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7C04FD7"/>
    <w:multiLevelType w:val="hybridMultilevel"/>
    <w:tmpl w:val="525E6348"/>
    <w:lvl w:ilvl="0" w:tplc="08090017">
      <w:start w:val="1"/>
      <w:numFmt w:val="lowerLetter"/>
      <w:lvlText w:val="%1)"/>
      <w:lvlJc w:val="left"/>
      <w:pPr>
        <w:tabs>
          <w:tab w:val="num" w:pos="1571"/>
        </w:tabs>
        <w:ind w:left="1571" w:hanging="360"/>
      </w:pPr>
    </w:lvl>
    <w:lvl w:ilvl="1" w:tplc="08090019" w:tentative="1">
      <w:start w:val="1"/>
      <w:numFmt w:val="lowerLetter"/>
      <w:lvlText w:val="%2."/>
      <w:lvlJc w:val="left"/>
      <w:pPr>
        <w:tabs>
          <w:tab w:val="num" w:pos="2291"/>
        </w:tabs>
        <w:ind w:left="2291" w:hanging="360"/>
      </w:pPr>
    </w:lvl>
    <w:lvl w:ilvl="2" w:tplc="0809001B" w:tentative="1">
      <w:start w:val="1"/>
      <w:numFmt w:val="lowerRoman"/>
      <w:lvlText w:val="%3."/>
      <w:lvlJc w:val="right"/>
      <w:pPr>
        <w:tabs>
          <w:tab w:val="num" w:pos="3011"/>
        </w:tabs>
        <w:ind w:left="3011" w:hanging="180"/>
      </w:pPr>
    </w:lvl>
    <w:lvl w:ilvl="3" w:tplc="0809000F" w:tentative="1">
      <w:start w:val="1"/>
      <w:numFmt w:val="decimal"/>
      <w:lvlText w:val="%4."/>
      <w:lvlJc w:val="left"/>
      <w:pPr>
        <w:tabs>
          <w:tab w:val="num" w:pos="3731"/>
        </w:tabs>
        <w:ind w:left="3731" w:hanging="360"/>
      </w:pPr>
    </w:lvl>
    <w:lvl w:ilvl="4" w:tplc="08090019" w:tentative="1">
      <w:start w:val="1"/>
      <w:numFmt w:val="lowerLetter"/>
      <w:lvlText w:val="%5."/>
      <w:lvlJc w:val="left"/>
      <w:pPr>
        <w:tabs>
          <w:tab w:val="num" w:pos="4451"/>
        </w:tabs>
        <w:ind w:left="4451" w:hanging="360"/>
      </w:pPr>
    </w:lvl>
    <w:lvl w:ilvl="5" w:tplc="0809001B" w:tentative="1">
      <w:start w:val="1"/>
      <w:numFmt w:val="lowerRoman"/>
      <w:lvlText w:val="%6."/>
      <w:lvlJc w:val="right"/>
      <w:pPr>
        <w:tabs>
          <w:tab w:val="num" w:pos="5171"/>
        </w:tabs>
        <w:ind w:left="5171" w:hanging="180"/>
      </w:pPr>
    </w:lvl>
    <w:lvl w:ilvl="6" w:tplc="0809000F" w:tentative="1">
      <w:start w:val="1"/>
      <w:numFmt w:val="decimal"/>
      <w:lvlText w:val="%7."/>
      <w:lvlJc w:val="left"/>
      <w:pPr>
        <w:tabs>
          <w:tab w:val="num" w:pos="5891"/>
        </w:tabs>
        <w:ind w:left="5891" w:hanging="360"/>
      </w:pPr>
    </w:lvl>
    <w:lvl w:ilvl="7" w:tplc="08090019" w:tentative="1">
      <w:start w:val="1"/>
      <w:numFmt w:val="lowerLetter"/>
      <w:lvlText w:val="%8."/>
      <w:lvlJc w:val="left"/>
      <w:pPr>
        <w:tabs>
          <w:tab w:val="num" w:pos="6611"/>
        </w:tabs>
        <w:ind w:left="6611" w:hanging="360"/>
      </w:pPr>
    </w:lvl>
    <w:lvl w:ilvl="8" w:tplc="0809001B" w:tentative="1">
      <w:start w:val="1"/>
      <w:numFmt w:val="lowerRoman"/>
      <w:lvlText w:val="%9."/>
      <w:lvlJc w:val="right"/>
      <w:pPr>
        <w:tabs>
          <w:tab w:val="num" w:pos="7331"/>
        </w:tabs>
        <w:ind w:left="7331" w:hanging="180"/>
      </w:pPr>
    </w:lvl>
  </w:abstractNum>
  <w:abstractNum w:abstractNumId="4" w15:restartNumberingAfterBreak="0">
    <w:nsid w:val="5BEE0614"/>
    <w:multiLevelType w:val="hybridMultilevel"/>
    <w:tmpl w:val="53961D54"/>
    <w:lvl w:ilvl="0" w:tplc="F87C6E02">
      <w:start w:val="1"/>
      <w:numFmt w:val="decimal"/>
      <w:lvlText w:val="%1."/>
      <w:lvlJc w:val="left"/>
      <w:pPr>
        <w:tabs>
          <w:tab w:val="num" w:pos="4842"/>
        </w:tabs>
        <w:ind w:left="4842" w:hanging="360"/>
      </w:pPr>
      <w:rPr>
        <w:rFonts w:hint="default"/>
        <w:b/>
      </w:rPr>
    </w:lvl>
    <w:lvl w:ilvl="1" w:tplc="08090019">
      <w:start w:val="1"/>
      <w:numFmt w:val="lowerLetter"/>
      <w:lvlText w:val="%2."/>
      <w:lvlJc w:val="left"/>
      <w:pPr>
        <w:tabs>
          <w:tab w:val="num" w:pos="4842"/>
        </w:tabs>
        <w:ind w:left="4842" w:hanging="360"/>
      </w:pPr>
    </w:lvl>
    <w:lvl w:ilvl="2" w:tplc="0809001B" w:tentative="1">
      <w:start w:val="1"/>
      <w:numFmt w:val="lowerRoman"/>
      <w:lvlText w:val="%3."/>
      <w:lvlJc w:val="right"/>
      <w:pPr>
        <w:tabs>
          <w:tab w:val="num" w:pos="5562"/>
        </w:tabs>
        <w:ind w:left="5562" w:hanging="180"/>
      </w:pPr>
    </w:lvl>
    <w:lvl w:ilvl="3" w:tplc="0809000F" w:tentative="1">
      <w:start w:val="1"/>
      <w:numFmt w:val="decimal"/>
      <w:lvlText w:val="%4."/>
      <w:lvlJc w:val="left"/>
      <w:pPr>
        <w:tabs>
          <w:tab w:val="num" w:pos="6282"/>
        </w:tabs>
        <w:ind w:left="6282" w:hanging="360"/>
      </w:pPr>
    </w:lvl>
    <w:lvl w:ilvl="4" w:tplc="08090019" w:tentative="1">
      <w:start w:val="1"/>
      <w:numFmt w:val="lowerLetter"/>
      <w:lvlText w:val="%5."/>
      <w:lvlJc w:val="left"/>
      <w:pPr>
        <w:tabs>
          <w:tab w:val="num" w:pos="7002"/>
        </w:tabs>
        <w:ind w:left="7002" w:hanging="360"/>
      </w:pPr>
    </w:lvl>
    <w:lvl w:ilvl="5" w:tplc="0809001B" w:tentative="1">
      <w:start w:val="1"/>
      <w:numFmt w:val="lowerRoman"/>
      <w:lvlText w:val="%6."/>
      <w:lvlJc w:val="right"/>
      <w:pPr>
        <w:tabs>
          <w:tab w:val="num" w:pos="7722"/>
        </w:tabs>
        <w:ind w:left="7722" w:hanging="180"/>
      </w:pPr>
    </w:lvl>
    <w:lvl w:ilvl="6" w:tplc="0809000F" w:tentative="1">
      <w:start w:val="1"/>
      <w:numFmt w:val="decimal"/>
      <w:lvlText w:val="%7."/>
      <w:lvlJc w:val="left"/>
      <w:pPr>
        <w:tabs>
          <w:tab w:val="num" w:pos="8442"/>
        </w:tabs>
        <w:ind w:left="8442" w:hanging="360"/>
      </w:pPr>
    </w:lvl>
    <w:lvl w:ilvl="7" w:tplc="08090019" w:tentative="1">
      <w:start w:val="1"/>
      <w:numFmt w:val="lowerLetter"/>
      <w:lvlText w:val="%8."/>
      <w:lvlJc w:val="left"/>
      <w:pPr>
        <w:tabs>
          <w:tab w:val="num" w:pos="9162"/>
        </w:tabs>
        <w:ind w:left="9162" w:hanging="360"/>
      </w:pPr>
    </w:lvl>
    <w:lvl w:ilvl="8" w:tplc="0809001B" w:tentative="1">
      <w:start w:val="1"/>
      <w:numFmt w:val="lowerRoman"/>
      <w:lvlText w:val="%9."/>
      <w:lvlJc w:val="right"/>
      <w:pPr>
        <w:tabs>
          <w:tab w:val="num" w:pos="9882"/>
        </w:tabs>
        <w:ind w:left="9882" w:hanging="180"/>
      </w:pPr>
    </w:lvl>
  </w:abstractNum>
  <w:abstractNum w:abstractNumId="5" w15:restartNumberingAfterBreak="0">
    <w:nsid w:val="680A0CB0"/>
    <w:multiLevelType w:val="hybridMultilevel"/>
    <w:tmpl w:val="CCF0AC26"/>
    <w:lvl w:ilvl="0" w:tplc="08090017">
      <w:start w:val="1"/>
      <w:numFmt w:val="lowerLetter"/>
      <w:lvlText w:val="%1)"/>
      <w:lvlJc w:val="left"/>
      <w:pPr>
        <w:tabs>
          <w:tab w:val="num" w:pos="1571"/>
        </w:tabs>
        <w:ind w:left="1571" w:hanging="360"/>
      </w:pPr>
    </w:lvl>
    <w:lvl w:ilvl="1" w:tplc="08090019" w:tentative="1">
      <w:start w:val="1"/>
      <w:numFmt w:val="lowerLetter"/>
      <w:lvlText w:val="%2."/>
      <w:lvlJc w:val="left"/>
      <w:pPr>
        <w:tabs>
          <w:tab w:val="num" w:pos="2291"/>
        </w:tabs>
        <w:ind w:left="2291" w:hanging="360"/>
      </w:pPr>
    </w:lvl>
    <w:lvl w:ilvl="2" w:tplc="0809001B" w:tentative="1">
      <w:start w:val="1"/>
      <w:numFmt w:val="lowerRoman"/>
      <w:lvlText w:val="%3."/>
      <w:lvlJc w:val="right"/>
      <w:pPr>
        <w:tabs>
          <w:tab w:val="num" w:pos="3011"/>
        </w:tabs>
        <w:ind w:left="3011" w:hanging="180"/>
      </w:pPr>
    </w:lvl>
    <w:lvl w:ilvl="3" w:tplc="0809000F" w:tentative="1">
      <w:start w:val="1"/>
      <w:numFmt w:val="decimal"/>
      <w:lvlText w:val="%4."/>
      <w:lvlJc w:val="left"/>
      <w:pPr>
        <w:tabs>
          <w:tab w:val="num" w:pos="3731"/>
        </w:tabs>
        <w:ind w:left="3731" w:hanging="360"/>
      </w:pPr>
    </w:lvl>
    <w:lvl w:ilvl="4" w:tplc="08090019" w:tentative="1">
      <w:start w:val="1"/>
      <w:numFmt w:val="lowerLetter"/>
      <w:lvlText w:val="%5."/>
      <w:lvlJc w:val="left"/>
      <w:pPr>
        <w:tabs>
          <w:tab w:val="num" w:pos="4451"/>
        </w:tabs>
        <w:ind w:left="4451" w:hanging="360"/>
      </w:pPr>
    </w:lvl>
    <w:lvl w:ilvl="5" w:tplc="0809001B" w:tentative="1">
      <w:start w:val="1"/>
      <w:numFmt w:val="lowerRoman"/>
      <w:lvlText w:val="%6."/>
      <w:lvlJc w:val="right"/>
      <w:pPr>
        <w:tabs>
          <w:tab w:val="num" w:pos="5171"/>
        </w:tabs>
        <w:ind w:left="5171" w:hanging="180"/>
      </w:pPr>
    </w:lvl>
    <w:lvl w:ilvl="6" w:tplc="0809000F" w:tentative="1">
      <w:start w:val="1"/>
      <w:numFmt w:val="decimal"/>
      <w:lvlText w:val="%7."/>
      <w:lvlJc w:val="left"/>
      <w:pPr>
        <w:tabs>
          <w:tab w:val="num" w:pos="5891"/>
        </w:tabs>
        <w:ind w:left="5891" w:hanging="360"/>
      </w:pPr>
    </w:lvl>
    <w:lvl w:ilvl="7" w:tplc="08090019" w:tentative="1">
      <w:start w:val="1"/>
      <w:numFmt w:val="lowerLetter"/>
      <w:lvlText w:val="%8."/>
      <w:lvlJc w:val="left"/>
      <w:pPr>
        <w:tabs>
          <w:tab w:val="num" w:pos="6611"/>
        </w:tabs>
        <w:ind w:left="6611" w:hanging="360"/>
      </w:pPr>
    </w:lvl>
    <w:lvl w:ilvl="8" w:tplc="0809001B" w:tentative="1">
      <w:start w:val="1"/>
      <w:numFmt w:val="lowerRoman"/>
      <w:lvlText w:val="%9."/>
      <w:lvlJc w:val="right"/>
      <w:pPr>
        <w:tabs>
          <w:tab w:val="num" w:pos="7331"/>
        </w:tabs>
        <w:ind w:left="7331" w:hanging="180"/>
      </w:pPr>
    </w:lvl>
  </w:abstractNum>
  <w:abstractNum w:abstractNumId="6" w15:restartNumberingAfterBreak="0">
    <w:nsid w:val="7B3749A6"/>
    <w:multiLevelType w:val="hybridMultilevel"/>
    <w:tmpl w:val="3462E13A"/>
    <w:lvl w:ilvl="0" w:tplc="49469A02">
      <w:start w:val="1"/>
      <w:numFmt w:val="decimal"/>
      <w:lvlText w:val="2.%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471C"/>
    <w:rsid w:val="0002272E"/>
    <w:rsid w:val="00034B70"/>
    <w:rsid w:val="000448F3"/>
    <w:rsid w:val="0006026C"/>
    <w:rsid w:val="0006376C"/>
    <w:rsid w:val="000737C2"/>
    <w:rsid w:val="00076EC1"/>
    <w:rsid w:val="00082D7E"/>
    <w:rsid w:val="000969A5"/>
    <w:rsid w:val="000C21F7"/>
    <w:rsid w:val="000C471C"/>
    <w:rsid w:val="000D6F91"/>
    <w:rsid w:val="000D7E55"/>
    <w:rsid w:val="001044FA"/>
    <w:rsid w:val="001059D1"/>
    <w:rsid w:val="001171DF"/>
    <w:rsid w:val="00121181"/>
    <w:rsid w:val="00123062"/>
    <w:rsid w:val="00132659"/>
    <w:rsid w:val="001327BA"/>
    <w:rsid w:val="00134B7B"/>
    <w:rsid w:val="00142CA6"/>
    <w:rsid w:val="00144123"/>
    <w:rsid w:val="0014551B"/>
    <w:rsid w:val="0017754A"/>
    <w:rsid w:val="00191CE6"/>
    <w:rsid w:val="001A04A7"/>
    <w:rsid w:val="001A2EB5"/>
    <w:rsid w:val="001A3E83"/>
    <w:rsid w:val="001B0C64"/>
    <w:rsid w:val="001C1E7C"/>
    <w:rsid w:val="001D022F"/>
    <w:rsid w:val="001D4B00"/>
    <w:rsid w:val="001E1794"/>
    <w:rsid w:val="001E29F7"/>
    <w:rsid w:val="001E710E"/>
    <w:rsid w:val="001F36E0"/>
    <w:rsid w:val="001F4D3C"/>
    <w:rsid w:val="00205DFB"/>
    <w:rsid w:val="00210AC9"/>
    <w:rsid w:val="0021168A"/>
    <w:rsid w:val="002172D4"/>
    <w:rsid w:val="002173A7"/>
    <w:rsid w:val="00221958"/>
    <w:rsid w:val="00222513"/>
    <w:rsid w:val="0022294B"/>
    <w:rsid w:val="00225B1B"/>
    <w:rsid w:val="002348AB"/>
    <w:rsid w:val="00241256"/>
    <w:rsid w:val="00245463"/>
    <w:rsid w:val="00265CB1"/>
    <w:rsid w:val="00270D70"/>
    <w:rsid w:val="00273CA5"/>
    <w:rsid w:val="002742FC"/>
    <w:rsid w:val="0028007C"/>
    <w:rsid w:val="002946FC"/>
    <w:rsid w:val="00294F85"/>
    <w:rsid w:val="002A3F07"/>
    <w:rsid w:val="002F0971"/>
    <w:rsid w:val="00301CB6"/>
    <w:rsid w:val="00311F0F"/>
    <w:rsid w:val="0031265C"/>
    <w:rsid w:val="00317254"/>
    <w:rsid w:val="00320CFB"/>
    <w:rsid w:val="00322902"/>
    <w:rsid w:val="003268F1"/>
    <w:rsid w:val="00355DE7"/>
    <w:rsid w:val="00372C99"/>
    <w:rsid w:val="0037762A"/>
    <w:rsid w:val="00382936"/>
    <w:rsid w:val="003846A3"/>
    <w:rsid w:val="0039524A"/>
    <w:rsid w:val="00397D95"/>
    <w:rsid w:val="003A21BA"/>
    <w:rsid w:val="003A3883"/>
    <w:rsid w:val="003A408C"/>
    <w:rsid w:val="003A664A"/>
    <w:rsid w:val="003A7581"/>
    <w:rsid w:val="003B0A20"/>
    <w:rsid w:val="003B2EED"/>
    <w:rsid w:val="003C1059"/>
    <w:rsid w:val="003C24A3"/>
    <w:rsid w:val="003F2F7B"/>
    <w:rsid w:val="00400768"/>
    <w:rsid w:val="00410558"/>
    <w:rsid w:val="004110AC"/>
    <w:rsid w:val="004226F8"/>
    <w:rsid w:val="00444D99"/>
    <w:rsid w:val="004476EE"/>
    <w:rsid w:val="00457895"/>
    <w:rsid w:val="004856A5"/>
    <w:rsid w:val="00490DA1"/>
    <w:rsid w:val="004A19E2"/>
    <w:rsid w:val="004A1EC4"/>
    <w:rsid w:val="004B4077"/>
    <w:rsid w:val="004C2BD8"/>
    <w:rsid w:val="004C4141"/>
    <w:rsid w:val="004C6447"/>
    <w:rsid w:val="004C68BB"/>
    <w:rsid w:val="004D5ED3"/>
    <w:rsid w:val="004E453B"/>
    <w:rsid w:val="00511378"/>
    <w:rsid w:val="00527911"/>
    <w:rsid w:val="00553D94"/>
    <w:rsid w:val="00566819"/>
    <w:rsid w:val="005711BD"/>
    <w:rsid w:val="005732C2"/>
    <w:rsid w:val="00574EE0"/>
    <w:rsid w:val="005856C1"/>
    <w:rsid w:val="00591BA7"/>
    <w:rsid w:val="005A642A"/>
    <w:rsid w:val="005C5A08"/>
    <w:rsid w:val="005C7004"/>
    <w:rsid w:val="005C7F57"/>
    <w:rsid w:val="005D1540"/>
    <w:rsid w:val="005D75F2"/>
    <w:rsid w:val="005E3784"/>
    <w:rsid w:val="005E7E9F"/>
    <w:rsid w:val="00603978"/>
    <w:rsid w:val="00604C81"/>
    <w:rsid w:val="00612CD6"/>
    <w:rsid w:val="00620687"/>
    <w:rsid w:val="00620CD5"/>
    <w:rsid w:val="006278D3"/>
    <w:rsid w:val="00640B2D"/>
    <w:rsid w:val="006421BB"/>
    <w:rsid w:val="00643012"/>
    <w:rsid w:val="0064365F"/>
    <w:rsid w:val="0064398C"/>
    <w:rsid w:val="00646D02"/>
    <w:rsid w:val="00650CD8"/>
    <w:rsid w:val="00657296"/>
    <w:rsid w:val="00672B6D"/>
    <w:rsid w:val="00683160"/>
    <w:rsid w:val="006921FF"/>
    <w:rsid w:val="00692A4F"/>
    <w:rsid w:val="006A0621"/>
    <w:rsid w:val="006B3D8A"/>
    <w:rsid w:val="006C723C"/>
    <w:rsid w:val="006C79ED"/>
    <w:rsid w:val="006D1A1D"/>
    <w:rsid w:val="006D47A4"/>
    <w:rsid w:val="006E61BA"/>
    <w:rsid w:val="006F7383"/>
    <w:rsid w:val="00701BDC"/>
    <w:rsid w:val="007065FB"/>
    <w:rsid w:val="00712F8D"/>
    <w:rsid w:val="00716C03"/>
    <w:rsid w:val="007407F3"/>
    <w:rsid w:val="00750D5C"/>
    <w:rsid w:val="00756506"/>
    <w:rsid w:val="00762226"/>
    <w:rsid w:val="00762D4C"/>
    <w:rsid w:val="007667AF"/>
    <w:rsid w:val="0077400E"/>
    <w:rsid w:val="00776027"/>
    <w:rsid w:val="007834DE"/>
    <w:rsid w:val="007870E3"/>
    <w:rsid w:val="007A5F9F"/>
    <w:rsid w:val="007C126C"/>
    <w:rsid w:val="007D0BDF"/>
    <w:rsid w:val="007D1FFC"/>
    <w:rsid w:val="007E2376"/>
    <w:rsid w:val="007E6374"/>
    <w:rsid w:val="007E73FA"/>
    <w:rsid w:val="007F1B25"/>
    <w:rsid w:val="008058B1"/>
    <w:rsid w:val="008074FD"/>
    <w:rsid w:val="00811376"/>
    <w:rsid w:val="00840516"/>
    <w:rsid w:val="00840D30"/>
    <w:rsid w:val="00841809"/>
    <w:rsid w:val="0084664B"/>
    <w:rsid w:val="00861C3B"/>
    <w:rsid w:val="008639AC"/>
    <w:rsid w:val="008733F8"/>
    <w:rsid w:val="00873E8F"/>
    <w:rsid w:val="00875BB6"/>
    <w:rsid w:val="00881AF1"/>
    <w:rsid w:val="008919E3"/>
    <w:rsid w:val="00894D5C"/>
    <w:rsid w:val="008C73B7"/>
    <w:rsid w:val="008D4B8C"/>
    <w:rsid w:val="008D7A3A"/>
    <w:rsid w:val="008E3282"/>
    <w:rsid w:val="008E6B02"/>
    <w:rsid w:val="00901CDA"/>
    <w:rsid w:val="00905484"/>
    <w:rsid w:val="00911658"/>
    <w:rsid w:val="00925F9F"/>
    <w:rsid w:val="00926937"/>
    <w:rsid w:val="0094447E"/>
    <w:rsid w:val="00975CBC"/>
    <w:rsid w:val="0098009E"/>
    <w:rsid w:val="00981AC0"/>
    <w:rsid w:val="00982A59"/>
    <w:rsid w:val="00982C98"/>
    <w:rsid w:val="009A4CB5"/>
    <w:rsid w:val="009B3371"/>
    <w:rsid w:val="009B450B"/>
    <w:rsid w:val="009B740C"/>
    <w:rsid w:val="009C014C"/>
    <w:rsid w:val="009D1D0C"/>
    <w:rsid w:val="009D6B5D"/>
    <w:rsid w:val="009E5777"/>
    <w:rsid w:val="009E5A37"/>
    <w:rsid w:val="00A06B22"/>
    <w:rsid w:val="00A11BAC"/>
    <w:rsid w:val="00A2337B"/>
    <w:rsid w:val="00A244AE"/>
    <w:rsid w:val="00A26343"/>
    <w:rsid w:val="00A52CB8"/>
    <w:rsid w:val="00A55898"/>
    <w:rsid w:val="00A7083F"/>
    <w:rsid w:val="00A76DB5"/>
    <w:rsid w:val="00A76E2D"/>
    <w:rsid w:val="00A91EE1"/>
    <w:rsid w:val="00AA7CAE"/>
    <w:rsid w:val="00AB0642"/>
    <w:rsid w:val="00AE19B5"/>
    <w:rsid w:val="00AE40B8"/>
    <w:rsid w:val="00B32C26"/>
    <w:rsid w:val="00B34E13"/>
    <w:rsid w:val="00B47B7D"/>
    <w:rsid w:val="00B56D20"/>
    <w:rsid w:val="00B67F18"/>
    <w:rsid w:val="00B71934"/>
    <w:rsid w:val="00B7410C"/>
    <w:rsid w:val="00B7599A"/>
    <w:rsid w:val="00B901A2"/>
    <w:rsid w:val="00BA2933"/>
    <w:rsid w:val="00BB5731"/>
    <w:rsid w:val="00BD47EC"/>
    <w:rsid w:val="00BD6A9E"/>
    <w:rsid w:val="00C03B31"/>
    <w:rsid w:val="00C03BFB"/>
    <w:rsid w:val="00C27B3C"/>
    <w:rsid w:val="00C53B92"/>
    <w:rsid w:val="00C54BF0"/>
    <w:rsid w:val="00C64FA7"/>
    <w:rsid w:val="00C66C1C"/>
    <w:rsid w:val="00C70B73"/>
    <w:rsid w:val="00C712F2"/>
    <w:rsid w:val="00C82602"/>
    <w:rsid w:val="00C82ABB"/>
    <w:rsid w:val="00C84A6B"/>
    <w:rsid w:val="00C932B5"/>
    <w:rsid w:val="00CA2267"/>
    <w:rsid w:val="00CC0436"/>
    <w:rsid w:val="00CC1D0F"/>
    <w:rsid w:val="00CC2284"/>
    <w:rsid w:val="00CD49EE"/>
    <w:rsid w:val="00CE5034"/>
    <w:rsid w:val="00CF3B2A"/>
    <w:rsid w:val="00D01CCB"/>
    <w:rsid w:val="00D07A6F"/>
    <w:rsid w:val="00D118AB"/>
    <w:rsid w:val="00D16F61"/>
    <w:rsid w:val="00D26163"/>
    <w:rsid w:val="00D2652B"/>
    <w:rsid w:val="00D4448C"/>
    <w:rsid w:val="00D6049C"/>
    <w:rsid w:val="00D653BC"/>
    <w:rsid w:val="00D66568"/>
    <w:rsid w:val="00D72689"/>
    <w:rsid w:val="00D77D07"/>
    <w:rsid w:val="00D90B27"/>
    <w:rsid w:val="00D94E30"/>
    <w:rsid w:val="00D95462"/>
    <w:rsid w:val="00D960F4"/>
    <w:rsid w:val="00DB0DEB"/>
    <w:rsid w:val="00DB1916"/>
    <w:rsid w:val="00DC5B26"/>
    <w:rsid w:val="00DD2B5C"/>
    <w:rsid w:val="00DE4695"/>
    <w:rsid w:val="00DE5CC8"/>
    <w:rsid w:val="00DE7A9F"/>
    <w:rsid w:val="00DF406E"/>
    <w:rsid w:val="00E23F34"/>
    <w:rsid w:val="00E250B7"/>
    <w:rsid w:val="00E35249"/>
    <w:rsid w:val="00E402AB"/>
    <w:rsid w:val="00E42D60"/>
    <w:rsid w:val="00E540A4"/>
    <w:rsid w:val="00E54765"/>
    <w:rsid w:val="00E66C44"/>
    <w:rsid w:val="00E7529A"/>
    <w:rsid w:val="00E85351"/>
    <w:rsid w:val="00E86ED2"/>
    <w:rsid w:val="00E933EE"/>
    <w:rsid w:val="00E95D8C"/>
    <w:rsid w:val="00E95F69"/>
    <w:rsid w:val="00EA0279"/>
    <w:rsid w:val="00EA49AC"/>
    <w:rsid w:val="00EB5E13"/>
    <w:rsid w:val="00EB6866"/>
    <w:rsid w:val="00ED45C5"/>
    <w:rsid w:val="00ED768F"/>
    <w:rsid w:val="00EE6938"/>
    <w:rsid w:val="00F214AD"/>
    <w:rsid w:val="00F2333D"/>
    <w:rsid w:val="00F43865"/>
    <w:rsid w:val="00F44B51"/>
    <w:rsid w:val="00F76A22"/>
    <w:rsid w:val="00F7746C"/>
    <w:rsid w:val="00F84300"/>
    <w:rsid w:val="00FA1FF4"/>
    <w:rsid w:val="00FA5485"/>
    <w:rsid w:val="00FB5615"/>
    <w:rsid w:val="00FC69FB"/>
    <w:rsid w:val="00FE686A"/>
    <w:rsid w:val="00FE7C22"/>
    <w:rsid w:val="00FF191A"/>
    <w:rsid w:val="00FF3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EF445C"/>
  <w15:chartTrackingRefBased/>
  <w15:docId w15:val="{14983A61-4BCE-4ED5-B041-F4DB0C282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C471C"/>
    <w:pPr>
      <w:tabs>
        <w:tab w:val="center" w:pos="4153"/>
        <w:tab w:val="right" w:pos="8306"/>
      </w:tabs>
    </w:pPr>
  </w:style>
  <w:style w:type="paragraph" w:styleId="Footer">
    <w:name w:val="footer"/>
    <w:basedOn w:val="Normal"/>
    <w:link w:val="FooterChar"/>
    <w:uiPriority w:val="99"/>
    <w:rsid w:val="000C471C"/>
    <w:pPr>
      <w:tabs>
        <w:tab w:val="center" w:pos="4153"/>
        <w:tab w:val="right" w:pos="8306"/>
      </w:tabs>
    </w:pPr>
  </w:style>
  <w:style w:type="character" w:customStyle="1" w:styleId="FooterChar">
    <w:name w:val="Footer Char"/>
    <w:link w:val="Footer"/>
    <w:uiPriority w:val="99"/>
    <w:rsid w:val="00A26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FergusonNi</dc:creator>
  <cp:keywords/>
  <dc:description/>
  <cp:lastModifiedBy>Louise McHenry</cp:lastModifiedBy>
  <cp:revision>2</cp:revision>
  <cp:lastPrinted>2011-10-10T15:08:00Z</cp:lastPrinted>
  <dcterms:created xsi:type="dcterms:W3CDTF">2021-02-11T13:16:00Z</dcterms:created>
  <dcterms:modified xsi:type="dcterms:W3CDTF">2021-02-11T13:16:00Z</dcterms:modified>
</cp:coreProperties>
</file>